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9" w:line="204" w:lineRule="auto"/>
        <w:ind w:firstLine="382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12"/>
          <w:sz w:val="32"/>
          <w:szCs w:val="32"/>
        </w:rPr>
        <w:t>附件：</w:t>
      </w:r>
    </w:p>
    <w:p/>
    <w:p>
      <w:pPr>
        <w:spacing w:line="184" w:lineRule="auto"/>
        <w:rPr>
          <w:rFonts w:hint="eastAsia" w:eastAsiaTheme="minorEastAsia"/>
        </w:rPr>
      </w:pPr>
    </w:p>
    <w:p>
      <w:pPr>
        <w:spacing w:line="184" w:lineRule="auto"/>
        <w:ind w:firstLine="420" w:firstLineChars="200"/>
        <w:jc w:val="center"/>
        <w:rPr>
          <w:rFonts w:hint="eastAsia" w:ascii="宋体" w:hAnsi="宋体" w:eastAsia="宋体"/>
          <w:sz w:val="44"/>
          <w:szCs w:val="4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334645</wp:posOffset>
            </wp:positionV>
            <wp:extent cx="9564370" cy="41148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437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44"/>
          <w:szCs w:val="44"/>
        </w:rPr>
        <w:t>且末县征收农用地区片综合地价表</w:t>
      </w:r>
    </w:p>
    <w:p>
      <w:pPr>
        <w:spacing w:line="184" w:lineRule="auto"/>
        <w:rPr>
          <w:rFonts w:hint="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3E"/>
    <w:rsid w:val="001A787D"/>
    <w:rsid w:val="00301DA4"/>
    <w:rsid w:val="00557227"/>
    <w:rsid w:val="0062443E"/>
    <w:rsid w:val="006D2142"/>
    <w:rsid w:val="00AB28C7"/>
    <w:rsid w:val="00B9680A"/>
    <w:rsid w:val="00C021F4"/>
    <w:rsid w:val="00C63464"/>
    <w:rsid w:val="00D17448"/>
    <w:rsid w:val="00EC5BA4"/>
    <w:rsid w:val="00F917F4"/>
    <w:rsid w:val="0AD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815</Characters>
  <Lines>6</Lines>
  <Paragraphs>1</Paragraphs>
  <TotalTime>36</TotalTime>
  <ScaleCrop>false</ScaleCrop>
  <LinksUpToDate>false</LinksUpToDate>
  <CharactersWithSpaces>956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2020-12-24T04:49:00Z</dcterms:created>
  <dc:creator>Administrator</dc:creator>
  <cp:lastModifiedBy>Administrator</cp:lastModifiedBy>
  <dcterms:modified xsi:type="dcterms:W3CDTF">2020-12-28T05:36:53Z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