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42E" w:rsidRDefault="00C25CDE">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80442E" w:rsidRDefault="0080442E">
      <w:pPr>
        <w:spacing w:line="540" w:lineRule="exact"/>
        <w:jc w:val="center"/>
        <w:rPr>
          <w:rFonts w:ascii="华文中宋" w:eastAsia="华文中宋" w:hAnsi="华文中宋" w:cs="宋体"/>
          <w:b/>
          <w:kern w:val="0"/>
          <w:sz w:val="52"/>
          <w:szCs w:val="52"/>
        </w:rPr>
      </w:pPr>
    </w:p>
    <w:p w:rsidR="0080442E" w:rsidRDefault="0080442E">
      <w:pPr>
        <w:spacing w:line="540" w:lineRule="exact"/>
        <w:jc w:val="center"/>
        <w:rPr>
          <w:rFonts w:ascii="华文中宋" w:eastAsia="华文中宋" w:hAnsi="华文中宋" w:cs="宋体"/>
          <w:b/>
          <w:kern w:val="0"/>
          <w:sz w:val="52"/>
          <w:szCs w:val="52"/>
        </w:rPr>
      </w:pPr>
    </w:p>
    <w:p w:rsidR="0080442E" w:rsidRDefault="0080442E">
      <w:pPr>
        <w:spacing w:line="540" w:lineRule="exact"/>
        <w:jc w:val="center"/>
        <w:rPr>
          <w:rFonts w:ascii="华文中宋" w:eastAsia="华文中宋" w:hAnsi="华文中宋" w:cs="宋体"/>
          <w:b/>
          <w:kern w:val="0"/>
          <w:sz w:val="52"/>
          <w:szCs w:val="52"/>
        </w:rPr>
      </w:pPr>
    </w:p>
    <w:p w:rsidR="0080442E" w:rsidRDefault="0080442E">
      <w:pPr>
        <w:spacing w:line="540" w:lineRule="exact"/>
        <w:rPr>
          <w:rFonts w:ascii="华文中宋" w:eastAsia="华文中宋" w:hAnsi="华文中宋" w:cs="宋体"/>
          <w:b/>
          <w:kern w:val="0"/>
          <w:sz w:val="52"/>
          <w:szCs w:val="52"/>
        </w:rPr>
      </w:pPr>
    </w:p>
    <w:p w:rsidR="0080442E" w:rsidRDefault="0080442E">
      <w:pPr>
        <w:spacing w:line="540" w:lineRule="exact"/>
        <w:rPr>
          <w:rFonts w:ascii="华文中宋" w:eastAsia="华文中宋" w:hAnsi="华文中宋" w:cs="宋体"/>
          <w:b/>
          <w:kern w:val="0"/>
          <w:sz w:val="52"/>
          <w:szCs w:val="52"/>
        </w:rPr>
      </w:pPr>
    </w:p>
    <w:p w:rsidR="0080442E" w:rsidRDefault="0080442E">
      <w:pPr>
        <w:spacing w:line="540" w:lineRule="exact"/>
        <w:jc w:val="center"/>
        <w:rPr>
          <w:rFonts w:ascii="华文中宋" w:eastAsia="华文中宋" w:hAnsi="华文中宋" w:cs="宋体"/>
          <w:b/>
          <w:kern w:val="0"/>
          <w:sz w:val="52"/>
          <w:szCs w:val="52"/>
        </w:rPr>
      </w:pPr>
    </w:p>
    <w:p w:rsidR="0080442E" w:rsidRDefault="00C25CDE">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80442E" w:rsidRDefault="0080442E">
      <w:pPr>
        <w:spacing w:line="540" w:lineRule="exact"/>
        <w:jc w:val="center"/>
        <w:rPr>
          <w:rFonts w:ascii="华文中宋" w:eastAsia="华文中宋" w:hAnsi="华文中宋" w:cs="宋体"/>
          <w:b/>
          <w:kern w:val="0"/>
          <w:sz w:val="52"/>
          <w:szCs w:val="52"/>
        </w:rPr>
      </w:pPr>
    </w:p>
    <w:p w:rsidR="0080442E" w:rsidRDefault="00C25CDE">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80442E" w:rsidRDefault="0080442E">
      <w:pPr>
        <w:spacing w:line="540" w:lineRule="exact"/>
        <w:jc w:val="center"/>
        <w:rPr>
          <w:rFonts w:eastAsia="仿宋_GB2312" w:hAnsi="宋体" w:cs="宋体"/>
          <w:kern w:val="0"/>
          <w:sz w:val="30"/>
          <w:szCs w:val="30"/>
        </w:rPr>
      </w:pPr>
    </w:p>
    <w:p w:rsidR="0080442E" w:rsidRDefault="0080442E">
      <w:pPr>
        <w:spacing w:line="540" w:lineRule="exact"/>
        <w:jc w:val="center"/>
        <w:rPr>
          <w:rFonts w:eastAsia="仿宋_GB2312" w:hAnsi="宋体" w:cs="宋体"/>
          <w:kern w:val="0"/>
          <w:sz w:val="30"/>
          <w:szCs w:val="30"/>
        </w:rPr>
      </w:pPr>
    </w:p>
    <w:p w:rsidR="0080442E" w:rsidRDefault="0080442E">
      <w:pPr>
        <w:spacing w:line="540" w:lineRule="exact"/>
        <w:jc w:val="center"/>
        <w:rPr>
          <w:rFonts w:ascii="方正小标宋_GBK" w:eastAsia="方正小标宋_GBK" w:hAnsi="宋体" w:cs="宋体"/>
          <w:kern w:val="0"/>
          <w:sz w:val="36"/>
          <w:szCs w:val="36"/>
        </w:rPr>
      </w:pPr>
    </w:p>
    <w:p w:rsidR="0080442E" w:rsidRDefault="0080442E">
      <w:pPr>
        <w:spacing w:line="540" w:lineRule="exact"/>
        <w:jc w:val="center"/>
        <w:rPr>
          <w:rFonts w:eastAsia="仿宋_GB2312" w:hAnsi="宋体" w:cs="宋体"/>
          <w:kern w:val="0"/>
          <w:sz w:val="30"/>
          <w:szCs w:val="30"/>
        </w:rPr>
      </w:pPr>
    </w:p>
    <w:p w:rsidR="0080442E" w:rsidRDefault="0080442E">
      <w:pPr>
        <w:spacing w:line="540" w:lineRule="exact"/>
        <w:jc w:val="center"/>
        <w:rPr>
          <w:rFonts w:eastAsia="仿宋_GB2312" w:hAnsi="宋体" w:cs="宋体"/>
          <w:kern w:val="0"/>
          <w:sz w:val="30"/>
          <w:szCs w:val="30"/>
        </w:rPr>
      </w:pPr>
    </w:p>
    <w:p w:rsidR="0080442E" w:rsidRDefault="0080442E">
      <w:pPr>
        <w:spacing w:line="540" w:lineRule="exact"/>
        <w:jc w:val="center"/>
        <w:rPr>
          <w:rFonts w:eastAsia="仿宋_GB2312" w:hAnsi="宋体" w:cs="宋体"/>
          <w:kern w:val="0"/>
          <w:sz w:val="30"/>
          <w:szCs w:val="30"/>
        </w:rPr>
      </w:pPr>
    </w:p>
    <w:p w:rsidR="0080442E" w:rsidRDefault="0080442E">
      <w:pPr>
        <w:spacing w:line="540" w:lineRule="exact"/>
        <w:rPr>
          <w:rFonts w:eastAsia="仿宋_GB2312" w:hAnsi="宋体" w:cs="宋体"/>
          <w:kern w:val="0"/>
          <w:sz w:val="30"/>
          <w:szCs w:val="30"/>
        </w:rPr>
      </w:pPr>
    </w:p>
    <w:p w:rsidR="0080442E" w:rsidRDefault="00C25CDE">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项目名称：高级中学建设</w:t>
      </w:r>
    </w:p>
    <w:p w:rsidR="0080442E" w:rsidRDefault="00C25CDE">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80442E" w:rsidRDefault="00C25CDE">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80442E" w:rsidRDefault="00C25CDE">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项目负责人（签章）：蒋华栋</w:t>
      </w:r>
    </w:p>
    <w:p w:rsidR="0080442E" w:rsidRDefault="00C25CDE">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 xml:space="preserve">  9 </w:t>
      </w:r>
      <w:r>
        <w:rPr>
          <w:rFonts w:eastAsia="仿宋_GB2312" w:hAnsi="宋体" w:cs="宋体" w:hint="eastAsia"/>
          <w:kern w:val="0"/>
          <w:sz w:val="36"/>
          <w:szCs w:val="36"/>
        </w:rPr>
        <w:t>月</w:t>
      </w:r>
      <w:r>
        <w:rPr>
          <w:rFonts w:eastAsia="仿宋_GB2312" w:hAnsi="宋体" w:cs="宋体" w:hint="eastAsia"/>
          <w:kern w:val="0"/>
          <w:sz w:val="36"/>
          <w:szCs w:val="36"/>
        </w:rPr>
        <w:t xml:space="preserve"> 24</w:t>
      </w:r>
      <w:r>
        <w:rPr>
          <w:rFonts w:eastAsia="仿宋_GB2312" w:hAnsi="宋体" w:cs="宋体" w:hint="eastAsia"/>
          <w:kern w:val="0"/>
          <w:sz w:val="36"/>
          <w:szCs w:val="36"/>
        </w:rPr>
        <w:t>日</w:t>
      </w:r>
    </w:p>
    <w:p w:rsidR="0080442E" w:rsidRDefault="0080442E">
      <w:pPr>
        <w:spacing w:line="540" w:lineRule="exact"/>
        <w:rPr>
          <w:rStyle w:val="a5"/>
          <w:rFonts w:ascii="黑体" w:eastAsia="黑体" w:hAnsi="黑体"/>
          <w:b w:val="0"/>
          <w:spacing w:val="-4"/>
          <w:sz w:val="32"/>
          <w:szCs w:val="32"/>
        </w:rPr>
      </w:pPr>
    </w:p>
    <w:p w:rsidR="0080442E" w:rsidRDefault="00C25CDE">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80442E" w:rsidRDefault="00C25CDE">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负责管理和指导全县普通中小学校的招生考试、录取工作和管理全县的自学考试及其他学历考试工作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80442E" w:rsidRDefault="00C25CDE">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80442E" w:rsidRDefault="00C25CDE">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80442E" w:rsidRDefault="00C25CDE">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w:t>
      </w:r>
      <w:r>
        <w:rPr>
          <w:rStyle w:val="a5"/>
          <w:rFonts w:ascii="楷体_GB2312" w:eastAsia="楷体_GB2312" w:hAnsi="楷体"/>
          <w:spacing w:val="-4"/>
          <w:sz w:val="32"/>
          <w:szCs w:val="32"/>
        </w:rPr>
        <w:t>目标</w:t>
      </w:r>
      <w:r>
        <w:rPr>
          <w:rStyle w:val="a5"/>
          <w:rFonts w:ascii="楷体_GB2312" w:eastAsia="楷体_GB2312" w:hAnsi="楷体" w:hint="eastAsia"/>
          <w:spacing w:val="-4"/>
          <w:sz w:val="32"/>
          <w:szCs w:val="32"/>
        </w:rPr>
        <w:t>设定情况</w:t>
      </w:r>
    </w:p>
    <w:p w:rsidR="0080442E" w:rsidRDefault="00C25CDE">
      <w:pPr>
        <w:spacing w:line="600" w:lineRule="exact"/>
        <w:ind w:firstLine="640"/>
        <w:rPr>
          <w:rStyle w:val="a5"/>
          <w:rFonts w:ascii="仿宋_GB2312" w:eastAsia="仿宋_GB2312" w:hAnsi="仿宋"/>
          <w:b w:val="0"/>
          <w:spacing w:val="-4"/>
          <w:sz w:val="32"/>
          <w:szCs w:val="32"/>
        </w:rPr>
      </w:pPr>
      <w:bookmarkStart w:id="0" w:name="_Hlk20246577"/>
      <w:r>
        <w:rPr>
          <w:rStyle w:val="a5"/>
          <w:rFonts w:ascii="仿宋_GB2312" w:eastAsia="仿宋_GB2312" w:hAnsi="仿宋" w:hint="eastAsia"/>
          <w:b w:val="0"/>
          <w:spacing w:val="-4"/>
          <w:sz w:val="32"/>
          <w:szCs w:val="32"/>
        </w:rPr>
        <w:t>完成</w:t>
      </w:r>
      <w:r>
        <w:rPr>
          <w:rStyle w:val="a5"/>
          <w:rFonts w:ascii="仿宋_GB2312" w:eastAsia="仿宋_GB2312" w:hAnsi="仿宋" w:hint="eastAsia"/>
          <w:b w:val="0"/>
          <w:spacing w:val="-4"/>
          <w:sz w:val="32"/>
          <w:szCs w:val="32"/>
        </w:rPr>
        <w:t>300</w:t>
      </w:r>
      <w:r>
        <w:rPr>
          <w:rStyle w:val="a5"/>
          <w:rFonts w:ascii="仿宋_GB2312" w:eastAsia="仿宋_GB2312" w:hAnsi="仿宋" w:hint="eastAsia"/>
          <w:b w:val="0"/>
          <w:spacing w:val="-4"/>
          <w:sz w:val="32"/>
          <w:szCs w:val="32"/>
        </w:rPr>
        <w:t>万元高级中学建设项目，确保学校进行正常的教育教学</w:t>
      </w:r>
    </w:p>
    <w:bookmarkEnd w:id="0"/>
    <w:p w:rsidR="0080442E" w:rsidRDefault="00C25CDE">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80442E" w:rsidRDefault="00C25CDE">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lastRenderedPageBreak/>
        <w:t>（一）项目资金安排落实、总投入等情况分析</w:t>
      </w:r>
    </w:p>
    <w:p w:rsidR="0080442E" w:rsidRDefault="00C25CDE">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项目资金共安排落实</w:t>
      </w:r>
      <w:bookmarkStart w:id="1" w:name="_Hlk20246477"/>
      <w:r>
        <w:rPr>
          <w:rStyle w:val="a5"/>
          <w:rFonts w:ascii="仿宋_GB2312" w:eastAsia="仿宋_GB2312" w:hAnsi="仿宋" w:hint="eastAsia"/>
          <w:b w:val="0"/>
          <w:spacing w:val="-4"/>
          <w:sz w:val="32"/>
          <w:szCs w:val="32"/>
        </w:rPr>
        <w:t>300</w:t>
      </w:r>
      <w:r>
        <w:rPr>
          <w:rStyle w:val="a5"/>
          <w:rFonts w:ascii="仿宋_GB2312" w:eastAsia="仿宋_GB2312" w:hAnsi="仿宋" w:hint="eastAsia"/>
          <w:b w:val="0"/>
          <w:spacing w:val="-4"/>
          <w:sz w:val="32"/>
          <w:szCs w:val="32"/>
        </w:rPr>
        <w:t>万元</w:t>
      </w:r>
      <w:bookmarkEnd w:id="1"/>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300</w:t>
      </w:r>
      <w:r>
        <w:rPr>
          <w:rStyle w:val="a5"/>
          <w:rFonts w:ascii="仿宋_GB2312" w:eastAsia="仿宋_GB2312" w:hAnsi="仿宋" w:hint="eastAsia"/>
          <w:b w:val="0"/>
          <w:spacing w:val="-4"/>
          <w:sz w:val="32"/>
          <w:szCs w:val="32"/>
        </w:rPr>
        <w:t>万元为县级资金。</w:t>
      </w:r>
    </w:p>
    <w:p w:rsidR="0080442E" w:rsidRDefault="00C25CDE">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80442E" w:rsidRDefault="00C25CDE">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 w:eastAsia="仿宋" w:hAnsi="仿宋" w:hint="eastAsia"/>
          <w:b w:val="0"/>
          <w:spacing w:val="-4"/>
          <w:sz w:val="32"/>
          <w:szCs w:val="32"/>
        </w:rPr>
        <w:t>300</w:t>
      </w:r>
      <w:r>
        <w:rPr>
          <w:rStyle w:val="a5"/>
          <w:rFonts w:ascii="仿宋" w:eastAsia="仿宋" w:hAnsi="仿宋" w:hint="eastAsia"/>
          <w:b w:val="0"/>
          <w:spacing w:val="-4"/>
          <w:sz w:val="32"/>
          <w:szCs w:val="32"/>
        </w:rPr>
        <w:t>万元，县级资金</w:t>
      </w:r>
      <w:r>
        <w:rPr>
          <w:rStyle w:val="a5"/>
          <w:rFonts w:ascii="仿宋" w:eastAsia="仿宋" w:hAnsi="仿宋" w:hint="eastAsia"/>
          <w:b w:val="0"/>
          <w:spacing w:val="-4"/>
          <w:sz w:val="32"/>
          <w:szCs w:val="32"/>
        </w:rPr>
        <w:t>300</w:t>
      </w:r>
      <w:r>
        <w:rPr>
          <w:rStyle w:val="a5"/>
          <w:rFonts w:ascii="仿宋" w:eastAsia="仿宋" w:hAnsi="仿宋" w:hint="eastAsia"/>
          <w:b w:val="0"/>
          <w:spacing w:val="-4"/>
          <w:sz w:val="32"/>
          <w:szCs w:val="32"/>
        </w:rPr>
        <w:t>万元全部执行。</w:t>
      </w:r>
    </w:p>
    <w:p w:rsidR="0080442E" w:rsidRDefault="00C25CDE">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80442E" w:rsidRDefault="00C25CDE">
      <w:pPr>
        <w:spacing w:line="600" w:lineRule="exact"/>
        <w:ind w:firstLine="640"/>
        <w:rPr>
          <w:rStyle w:val="a5"/>
          <w:rFonts w:ascii="仿宋_GB2312" w:eastAsia="仿宋_GB2312" w:hAnsi="仿宋"/>
          <w:b w:val="0"/>
          <w:spacing w:val="-4"/>
          <w:sz w:val="32"/>
          <w:szCs w:val="32"/>
        </w:rPr>
      </w:pPr>
      <w:bookmarkStart w:id="2" w:name="_Hlk20323127"/>
      <w:r>
        <w:rPr>
          <w:rStyle w:val="a5"/>
          <w:rFonts w:ascii="仿宋_GB2312" w:eastAsia="仿宋_GB2312" w:hAnsi="仿宋" w:hint="eastAsia"/>
          <w:b w:val="0"/>
          <w:spacing w:val="-4"/>
          <w:sz w:val="32"/>
          <w:szCs w:val="32"/>
        </w:rPr>
        <w:t>根据</w:t>
      </w:r>
      <w:bookmarkStart w:id="3" w:name="_Hlk20246654"/>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[2018]93</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[2018]245</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年自治区第九批地方政府新增一般债券安排项目</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普通高中建设资金，</w:t>
      </w:r>
      <w:r w:rsidRPr="00C25CDE">
        <w:rPr>
          <w:rStyle w:val="a5"/>
          <w:rFonts w:ascii="仿宋_GB2312" w:eastAsia="仿宋_GB2312" w:hAnsi="仿宋" w:hint="eastAsia"/>
          <w:b w:val="0"/>
          <w:spacing w:val="-4"/>
          <w:sz w:val="32"/>
          <w:szCs w:val="32"/>
        </w:rPr>
        <w:t>完成1所高级中学建设项目300万元，确保学校操场正常的使用</w:t>
      </w:r>
      <w:r>
        <w:rPr>
          <w:rStyle w:val="a5"/>
          <w:rFonts w:ascii="仿宋_GB2312" w:eastAsia="仿宋_GB2312" w:hAnsi="仿宋" w:hint="eastAsia"/>
          <w:b w:val="0"/>
          <w:spacing w:val="-4"/>
          <w:sz w:val="32"/>
          <w:szCs w:val="32"/>
        </w:rPr>
        <w:t>，结合实际，严格管理资金使用情况</w:t>
      </w:r>
      <w:bookmarkEnd w:id="3"/>
      <w:r>
        <w:rPr>
          <w:rStyle w:val="a5"/>
          <w:rFonts w:ascii="仿宋_GB2312" w:eastAsia="仿宋_GB2312" w:hAnsi="仿宋" w:hint="eastAsia"/>
          <w:b w:val="0"/>
          <w:spacing w:val="-4"/>
          <w:sz w:val="32"/>
          <w:szCs w:val="32"/>
        </w:rPr>
        <w:t>。</w:t>
      </w:r>
    </w:p>
    <w:bookmarkEnd w:id="2"/>
    <w:p w:rsidR="0080442E" w:rsidRDefault="00C25CDE">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80442E" w:rsidRDefault="00C25CDE">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80442E" w:rsidRDefault="00C25CDE">
      <w:pPr>
        <w:spacing w:line="600" w:lineRule="exact"/>
        <w:ind w:firstLine="640"/>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[2018]93</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[2018]245</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年自治区第九批地方政府新增一般债券安排项目</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普通高中建设资金，</w:t>
      </w:r>
      <w:r w:rsidRPr="00C25CDE">
        <w:rPr>
          <w:rStyle w:val="a5"/>
          <w:rFonts w:ascii="仿宋_GB2312" w:eastAsia="仿宋_GB2312" w:hAnsi="仿宋" w:hint="eastAsia"/>
          <w:b w:val="0"/>
          <w:spacing w:val="-4"/>
          <w:sz w:val="32"/>
          <w:szCs w:val="32"/>
        </w:rPr>
        <w:t>完成1所高级中学建设项目300万元，确保学校操场正常的使用</w:t>
      </w:r>
      <w:r>
        <w:rPr>
          <w:rStyle w:val="a5"/>
          <w:rFonts w:ascii="仿宋_GB2312" w:eastAsia="仿宋_GB2312" w:hAnsi="仿宋" w:hint="eastAsia"/>
          <w:b w:val="0"/>
          <w:spacing w:val="-4"/>
          <w:sz w:val="32"/>
          <w:szCs w:val="32"/>
        </w:rPr>
        <w:t>，结合实际，严格管理资金使用情况。</w:t>
      </w:r>
    </w:p>
    <w:p w:rsidR="0080442E" w:rsidRDefault="00C25CDE">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80442E" w:rsidRDefault="00C25CDE">
      <w:pPr>
        <w:spacing w:line="600" w:lineRule="exact"/>
        <w:ind w:firstLine="640"/>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[2018]93</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[2018]245</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年自治区第九批地方政府新增一般债券安排项目</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普通高中建设资金，</w:t>
      </w:r>
      <w:r w:rsidRPr="00C25CDE">
        <w:rPr>
          <w:rStyle w:val="a5"/>
          <w:rFonts w:ascii="仿宋_GB2312" w:eastAsia="仿宋_GB2312" w:hAnsi="仿宋" w:hint="eastAsia"/>
          <w:b w:val="0"/>
          <w:spacing w:val="-4"/>
          <w:sz w:val="32"/>
          <w:szCs w:val="32"/>
        </w:rPr>
        <w:t>完成1所高级中学建设项目300万元，确保学校操场正常的使用</w:t>
      </w:r>
      <w:r>
        <w:rPr>
          <w:rStyle w:val="a5"/>
          <w:rFonts w:ascii="仿宋_GB2312" w:eastAsia="仿宋_GB2312" w:hAnsi="仿宋" w:hint="eastAsia"/>
          <w:b w:val="0"/>
          <w:spacing w:val="-4"/>
          <w:sz w:val="32"/>
          <w:szCs w:val="32"/>
        </w:rPr>
        <w:t>，结合实际，严格管理资金使用情况。</w:t>
      </w:r>
    </w:p>
    <w:p w:rsidR="0080442E" w:rsidRDefault="00C25CDE">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80442E" w:rsidRDefault="00C25CDE">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80442E" w:rsidRDefault="00C25CDE">
      <w:pPr>
        <w:spacing w:line="600" w:lineRule="exact"/>
        <w:ind w:firstLine="640"/>
        <w:rPr>
          <w:rStyle w:val="a5"/>
          <w:rFonts w:ascii="仿宋_GB2312" w:eastAsia="仿宋_GB2312" w:hAnsi="仿宋"/>
          <w:b w:val="0"/>
          <w:spacing w:val="-4"/>
          <w:sz w:val="32"/>
          <w:szCs w:val="32"/>
        </w:rPr>
      </w:pPr>
      <w:r w:rsidRPr="00C25CDE">
        <w:rPr>
          <w:rStyle w:val="a5"/>
          <w:rFonts w:ascii="仿宋_GB2312" w:eastAsia="仿宋_GB2312" w:hAnsi="仿宋" w:hint="eastAsia"/>
          <w:b w:val="0"/>
          <w:spacing w:val="-4"/>
          <w:sz w:val="32"/>
          <w:szCs w:val="32"/>
        </w:rPr>
        <w:t>完成1所高级中学建设项目300万元，确保学校操场正常</w:t>
      </w:r>
      <w:r w:rsidRPr="00C25CDE">
        <w:rPr>
          <w:rStyle w:val="a5"/>
          <w:rFonts w:ascii="仿宋_GB2312" w:eastAsia="仿宋_GB2312" w:hAnsi="仿宋" w:hint="eastAsia"/>
          <w:b w:val="0"/>
          <w:spacing w:val="-4"/>
          <w:sz w:val="32"/>
          <w:szCs w:val="32"/>
        </w:rPr>
        <w:lastRenderedPageBreak/>
        <w:t>的使用</w:t>
      </w:r>
      <w:bookmarkStart w:id="4" w:name="_GoBack"/>
      <w:bookmarkEnd w:id="4"/>
      <w:r>
        <w:rPr>
          <w:rStyle w:val="a5"/>
          <w:rFonts w:ascii="仿宋_GB2312" w:eastAsia="仿宋_GB2312" w:hAnsi="仿宋" w:hint="eastAsia"/>
          <w:b w:val="0"/>
          <w:spacing w:val="-4"/>
          <w:sz w:val="32"/>
          <w:szCs w:val="32"/>
        </w:rPr>
        <w:t>，</w:t>
      </w:r>
      <w:r>
        <w:rPr>
          <w:rStyle w:val="a5"/>
          <w:rFonts w:ascii="仿宋" w:eastAsia="仿宋" w:hAnsi="仿宋" w:hint="eastAsia"/>
          <w:b w:val="0"/>
          <w:spacing w:val="-4"/>
          <w:sz w:val="32"/>
          <w:szCs w:val="32"/>
        </w:rPr>
        <w:t>所拨款执行数为</w:t>
      </w:r>
      <w:r>
        <w:rPr>
          <w:rStyle w:val="a5"/>
          <w:rFonts w:ascii="仿宋" w:eastAsia="仿宋" w:hAnsi="仿宋" w:hint="eastAsia"/>
          <w:b w:val="0"/>
          <w:spacing w:val="-4"/>
          <w:sz w:val="32"/>
          <w:szCs w:val="32"/>
        </w:rPr>
        <w:t>300</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p>
    <w:p w:rsidR="0080442E" w:rsidRDefault="00C25CDE">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80442E" w:rsidRDefault="00C25CDE">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p>
    <w:p w:rsidR="0080442E" w:rsidRDefault="00C25CDE">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80442E" w:rsidRDefault="00C25CDE">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后续工作中，进一步加强资金的监管与使用，严格执行文件标准，确保资金落实发挥实效。</w:t>
      </w:r>
    </w:p>
    <w:p w:rsidR="0080442E" w:rsidRDefault="00C25CDE">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80442E" w:rsidRDefault="00C25CDE">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资金使用过程中，进一步加强资金的监管与使用，严格执行文件标准，确保资金落实发挥实效。</w:t>
      </w:r>
    </w:p>
    <w:p w:rsidR="0080442E" w:rsidRDefault="00C25CDE">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80442E" w:rsidRDefault="00C25CDE">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80442E" w:rsidRDefault="00C25CDE">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80442E" w:rsidRDefault="00C25CDE">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80442E" w:rsidRDefault="0080442E">
      <w:pPr>
        <w:spacing w:line="540" w:lineRule="exact"/>
        <w:ind w:firstLine="567"/>
        <w:rPr>
          <w:rStyle w:val="a5"/>
          <w:rFonts w:ascii="仿宋" w:eastAsia="仿宋" w:hAnsi="仿宋"/>
          <w:b w:val="0"/>
          <w:spacing w:val="-4"/>
          <w:sz w:val="32"/>
          <w:szCs w:val="32"/>
        </w:rPr>
      </w:pPr>
    </w:p>
    <w:p w:rsidR="0080442E" w:rsidRDefault="0080442E">
      <w:pPr>
        <w:spacing w:line="540" w:lineRule="exact"/>
        <w:ind w:firstLine="567"/>
        <w:rPr>
          <w:rStyle w:val="a5"/>
          <w:rFonts w:ascii="仿宋" w:eastAsia="仿宋" w:hAnsi="仿宋"/>
          <w:b w:val="0"/>
          <w:spacing w:val="-4"/>
          <w:sz w:val="32"/>
          <w:szCs w:val="32"/>
        </w:rPr>
      </w:pPr>
    </w:p>
    <w:p w:rsidR="0080442E" w:rsidRDefault="0080442E">
      <w:pPr>
        <w:spacing w:line="540" w:lineRule="exact"/>
        <w:ind w:firstLine="567"/>
        <w:rPr>
          <w:rStyle w:val="a5"/>
          <w:rFonts w:ascii="仿宋" w:eastAsia="仿宋" w:hAnsi="仿宋"/>
          <w:b w:val="0"/>
          <w:spacing w:val="-4"/>
          <w:sz w:val="32"/>
          <w:szCs w:val="32"/>
        </w:rPr>
      </w:pPr>
    </w:p>
    <w:p w:rsidR="0080442E" w:rsidRDefault="0080442E">
      <w:pPr>
        <w:spacing w:line="540" w:lineRule="exact"/>
        <w:rPr>
          <w:rStyle w:val="a5"/>
          <w:rFonts w:ascii="仿宋" w:eastAsia="仿宋" w:hAnsi="仿宋"/>
          <w:b w:val="0"/>
          <w:spacing w:val="-4"/>
          <w:sz w:val="32"/>
          <w:szCs w:val="32"/>
        </w:rPr>
      </w:pPr>
    </w:p>
    <w:p w:rsidR="0080442E" w:rsidRDefault="0080442E">
      <w:pPr>
        <w:spacing w:line="540" w:lineRule="exact"/>
        <w:rPr>
          <w:rStyle w:val="a5"/>
          <w:rFonts w:ascii="仿宋" w:eastAsia="仿宋" w:hAnsi="仿宋"/>
          <w:b w:val="0"/>
          <w:spacing w:val="-4"/>
          <w:sz w:val="32"/>
          <w:szCs w:val="32"/>
        </w:rPr>
      </w:pPr>
    </w:p>
    <w:p w:rsidR="0080442E" w:rsidRDefault="0080442E">
      <w:pPr>
        <w:spacing w:line="540" w:lineRule="exact"/>
        <w:ind w:firstLine="567"/>
        <w:rPr>
          <w:rStyle w:val="a5"/>
          <w:rFonts w:ascii="仿宋" w:eastAsia="仿宋" w:hAnsi="仿宋"/>
          <w:b w:val="0"/>
          <w:spacing w:val="-4"/>
          <w:sz w:val="32"/>
          <w:szCs w:val="32"/>
        </w:rPr>
      </w:pPr>
    </w:p>
    <w:p w:rsidR="0080442E" w:rsidRDefault="0080442E">
      <w:pPr>
        <w:spacing w:line="540" w:lineRule="exact"/>
        <w:ind w:firstLine="567"/>
        <w:rPr>
          <w:rStyle w:val="a5"/>
          <w:rFonts w:ascii="仿宋" w:eastAsia="仿宋" w:hAnsi="仿宋"/>
          <w:b w:val="0"/>
          <w:spacing w:val="-4"/>
          <w:sz w:val="32"/>
          <w:szCs w:val="32"/>
        </w:rPr>
      </w:pPr>
    </w:p>
    <w:p w:rsidR="0080442E" w:rsidRDefault="0080442E">
      <w:pPr>
        <w:spacing w:line="540" w:lineRule="exact"/>
        <w:ind w:firstLine="567"/>
        <w:rPr>
          <w:rStyle w:val="a5"/>
          <w:rFonts w:ascii="仿宋" w:eastAsia="仿宋" w:hAnsi="仿宋"/>
          <w:b w:val="0"/>
          <w:spacing w:val="-4"/>
          <w:sz w:val="32"/>
          <w:szCs w:val="32"/>
        </w:rPr>
      </w:pPr>
    </w:p>
    <w:p w:rsidR="0080442E" w:rsidRDefault="00C25CDE">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80442E">
        <w:trPr>
          <w:trHeight w:val="405"/>
        </w:trPr>
        <w:tc>
          <w:tcPr>
            <w:tcW w:w="9020" w:type="dxa"/>
            <w:gridSpan w:val="7"/>
            <w:tcBorders>
              <w:top w:val="nil"/>
              <w:left w:val="nil"/>
              <w:bottom w:val="nil"/>
              <w:right w:val="nil"/>
            </w:tcBorders>
            <w:shd w:val="clear" w:color="auto" w:fill="auto"/>
            <w:vAlign w:val="center"/>
          </w:tcPr>
          <w:p w:rsidR="0080442E" w:rsidRDefault="00C25CDE">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80442E">
        <w:trPr>
          <w:trHeight w:val="285"/>
        </w:trPr>
        <w:tc>
          <w:tcPr>
            <w:tcW w:w="9020" w:type="dxa"/>
            <w:gridSpan w:val="7"/>
            <w:tcBorders>
              <w:top w:val="nil"/>
              <w:left w:val="nil"/>
              <w:bottom w:val="nil"/>
              <w:right w:val="nil"/>
            </w:tcBorders>
            <w:shd w:val="clear" w:color="auto" w:fill="auto"/>
            <w:vAlign w:val="center"/>
          </w:tcPr>
          <w:p w:rsidR="0080442E" w:rsidRDefault="00C25CDE">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80442E">
        <w:trPr>
          <w:trHeight w:val="285"/>
        </w:trPr>
        <w:tc>
          <w:tcPr>
            <w:tcW w:w="720" w:type="dxa"/>
            <w:tcBorders>
              <w:top w:val="nil"/>
              <w:left w:val="nil"/>
              <w:bottom w:val="nil"/>
              <w:right w:val="nil"/>
            </w:tcBorders>
            <w:shd w:val="clear" w:color="auto" w:fill="auto"/>
            <w:vAlign w:val="center"/>
          </w:tcPr>
          <w:p w:rsidR="0080442E" w:rsidRDefault="0080442E">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80442E" w:rsidRDefault="0080442E">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80442E" w:rsidRDefault="0080442E">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80442E" w:rsidRDefault="0080442E">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80442E" w:rsidRDefault="0080442E">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80442E" w:rsidRDefault="0080442E">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80442E" w:rsidRDefault="0080442E">
            <w:pPr>
              <w:widowControl/>
              <w:jc w:val="center"/>
              <w:rPr>
                <w:rFonts w:ascii="宋体" w:hAnsi="宋体" w:cs="宋体"/>
                <w:kern w:val="0"/>
                <w:sz w:val="24"/>
              </w:rPr>
            </w:pPr>
          </w:p>
        </w:tc>
      </w:tr>
      <w:tr w:rsidR="0080442E">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lastRenderedPageBreak/>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509"/>
        </w:trPr>
        <w:tc>
          <w:tcPr>
            <w:tcW w:w="72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80442E" w:rsidRDefault="00C25CDE">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33"/>
        </w:trPr>
        <w:tc>
          <w:tcPr>
            <w:tcW w:w="72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80442E" w:rsidRDefault="00C25CDE">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80442E">
        <w:trPr>
          <w:trHeight w:val="1425"/>
        </w:trPr>
        <w:tc>
          <w:tcPr>
            <w:tcW w:w="72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80442E" w:rsidRDefault="0080442E">
            <w:pPr>
              <w:widowControl/>
              <w:jc w:val="left"/>
              <w:rPr>
                <w:rFonts w:ascii="宋体" w:hAnsi="宋体" w:cs="宋体"/>
                <w:kern w:val="0"/>
                <w:sz w:val="20"/>
                <w:szCs w:val="20"/>
              </w:rPr>
            </w:pPr>
          </w:p>
        </w:tc>
      </w:tr>
      <w:tr w:rsidR="0080442E">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lastRenderedPageBreak/>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lastRenderedPageBreak/>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80442E">
        <w:trPr>
          <w:trHeight w:val="480"/>
        </w:trPr>
        <w:tc>
          <w:tcPr>
            <w:tcW w:w="72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80442E" w:rsidRDefault="0080442E">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80442E" w:rsidRDefault="00C25CDE">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80442E" w:rsidRDefault="00C25CDE">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80442E" w:rsidRDefault="0080442E">
      <w:pPr>
        <w:spacing w:line="540" w:lineRule="exact"/>
        <w:ind w:firstLine="567"/>
        <w:rPr>
          <w:rStyle w:val="a5"/>
          <w:rFonts w:ascii="仿宋" w:eastAsia="仿宋" w:hAnsi="仿宋"/>
          <w:b w:val="0"/>
          <w:spacing w:val="-4"/>
          <w:sz w:val="32"/>
          <w:szCs w:val="32"/>
        </w:rPr>
      </w:pPr>
    </w:p>
    <w:p w:rsidR="0080442E" w:rsidRDefault="0080442E">
      <w:pPr>
        <w:snapToGrid w:val="0"/>
        <w:spacing w:line="480" w:lineRule="auto"/>
        <w:ind w:firstLineChars="200" w:firstLine="640"/>
        <w:rPr>
          <w:rFonts w:ascii="仿宋" w:eastAsia="仿宋" w:hAnsi="仿宋" w:cs="宋体"/>
          <w:color w:val="333333"/>
          <w:sz w:val="32"/>
          <w:szCs w:val="32"/>
          <w:lang w:bidi="ar"/>
        </w:rPr>
      </w:pPr>
    </w:p>
    <w:p w:rsidR="0080442E" w:rsidRDefault="0080442E">
      <w:pPr>
        <w:snapToGrid w:val="0"/>
        <w:spacing w:line="480" w:lineRule="auto"/>
        <w:rPr>
          <w:rFonts w:ascii="仿宋" w:eastAsia="仿宋" w:hAnsi="仿宋" w:cs="宋体"/>
          <w:color w:val="333333"/>
          <w:sz w:val="32"/>
          <w:szCs w:val="32"/>
          <w:lang w:bidi="ar"/>
        </w:rPr>
      </w:pPr>
    </w:p>
    <w:p w:rsidR="0080442E" w:rsidRDefault="0080442E">
      <w:pPr>
        <w:snapToGrid w:val="0"/>
        <w:spacing w:line="480" w:lineRule="auto"/>
        <w:ind w:firstLineChars="200" w:firstLine="640"/>
        <w:rPr>
          <w:rFonts w:ascii="仿宋" w:eastAsia="仿宋" w:hAnsi="仿宋" w:cs="宋体"/>
          <w:color w:val="333333"/>
          <w:sz w:val="32"/>
          <w:szCs w:val="32"/>
          <w:lang w:bidi="ar"/>
        </w:rPr>
      </w:pPr>
    </w:p>
    <w:p w:rsidR="0080442E" w:rsidRDefault="0080442E"/>
    <w:sectPr w:rsidR="0080442E">
      <w:footerReference w:type="default" r:id="rId7"/>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25CDE">
      <w:r>
        <w:separator/>
      </w:r>
    </w:p>
  </w:endnote>
  <w:endnote w:type="continuationSeparator" w:id="0">
    <w:p w:rsidR="00000000" w:rsidRDefault="00C2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80442E" w:rsidRDefault="00C25CDE">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C25CDE">
          <w:rPr>
            <w:rFonts w:asciiTheme="minorEastAsia" w:hAnsiTheme="minorEastAsia"/>
            <w:noProof/>
            <w:sz w:val="28"/>
            <w:szCs w:val="28"/>
            <w:lang w:val="zh-CN"/>
          </w:rPr>
          <w:t>-</w:t>
        </w:r>
        <w:r>
          <w:rPr>
            <w:rFonts w:asciiTheme="minorEastAsia" w:hAnsiTheme="minorEastAsia"/>
            <w:noProof/>
            <w:sz w:val="28"/>
            <w:szCs w:val="28"/>
          </w:rPr>
          <w:t xml:space="preserve"> 25 -</w:t>
        </w:r>
        <w:r>
          <w:rPr>
            <w:rFonts w:asciiTheme="minorEastAsia" w:hAnsiTheme="minorEastAsia"/>
            <w:sz w:val="28"/>
            <w:szCs w:val="28"/>
          </w:rPr>
          <w:fldChar w:fldCharType="end"/>
        </w:r>
      </w:p>
    </w:sdtContent>
  </w:sdt>
  <w:p w:rsidR="0080442E" w:rsidRDefault="0080442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25CDE">
      <w:r>
        <w:separator/>
      </w:r>
    </w:p>
  </w:footnote>
  <w:footnote w:type="continuationSeparator" w:id="0">
    <w:p w:rsidR="00000000" w:rsidRDefault="00C25C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111677"/>
    <w:rsid w:val="001329AD"/>
    <w:rsid w:val="001B7EF1"/>
    <w:rsid w:val="0037284D"/>
    <w:rsid w:val="00495722"/>
    <w:rsid w:val="005E6087"/>
    <w:rsid w:val="006B1EAA"/>
    <w:rsid w:val="007115C8"/>
    <w:rsid w:val="0080442E"/>
    <w:rsid w:val="008B62A0"/>
    <w:rsid w:val="009078CB"/>
    <w:rsid w:val="009929DF"/>
    <w:rsid w:val="00A359C8"/>
    <w:rsid w:val="00A70B4F"/>
    <w:rsid w:val="00A845D6"/>
    <w:rsid w:val="00AD7425"/>
    <w:rsid w:val="00AF7DCD"/>
    <w:rsid w:val="00B8534C"/>
    <w:rsid w:val="00BA54A9"/>
    <w:rsid w:val="00BC38F6"/>
    <w:rsid w:val="00C25CDE"/>
    <w:rsid w:val="00C61FD2"/>
    <w:rsid w:val="00C92849"/>
    <w:rsid w:val="00DA7CB7"/>
    <w:rsid w:val="00DC4CFB"/>
    <w:rsid w:val="00DF56E0"/>
    <w:rsid w:val="00EB38B9"/>
    <w:rsid w:val="00EC62DB"/>
    <w:rsid w:val="136244D7"/>
    <w:rsid w:val="18F8084B"/>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F5C97C-9599-4484-89E2-4D3979D1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369</Words>
  <Characters>2109</Characters>
  <Application>Microsoft Office Word</Application>
  <DocSecurity>0</DocSecurity>
  <Lines>17</Lines>
  <Paragraphs>4</Paragraphs>
  <ScaleCrop>false</ScaleCrop>
  <Company>Microsoft</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16</cp:revision>
  <dcterms:created xsi:type="dcterms:W3CDTF">2019-01-16T17:08:00Z</dcterms:created>
  <dcterms:modified xsi:type="dcterms:W3CDTF">2019-09-26T08:42:00Z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