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C69" w:rsidRDefault="001F4087">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6</w:t>
      </w:r>
      <w:r>
        <w:rPr>
          <w:rFonts w:ascii="黑体" w:eastAsia="黑体" w:hAnsi="黑体" w:cs="宋体" w:hint="eastAsia"/>
          <w:color w:val="333333"/>
          <w:sz w:val="32"/>
          <w:szCs w:val="32"/>
          <w:lang w:bidi="ar"/>
        </w:rPr>
        <w:t>：</w:t>
      </w:r>
    </w:p>
    <w:p w:rsidR="00CF5C69" w:rsidRDefault="00CF5C69">
      <w:pPr>
        <w:spacing w:line="540" w:lineRule="exact"/>
        <w:jc w:val="center"/>
        <w:rPr>
          <w:rFonts w:ascii="华文中宋" w:eastAsia="华文中宋" w:hAnsi="华文中宋" w:cs="宋体"/>
          <w:b/>
          <w:kern w:val="0"/>
          <w:sz w:val="52"/>
          <w:szCs w:val="52"/>
        </w:rPr>
      </w:pPr>
    </w:p>
    <w:p w:rsidR="00CF5C69" w:rsidRDefault="00CF5C69">
      <w:pPr>
        <w:spacing w:line="540" w:lineRule="exact"/>
        <w:jc w:val="center"/>
        <w:rPr>
          <w:rFonts w:ascii="华文中宋" w:eastAsia="华文中宋" w:hAnsi="华文中宋" w:cs="宋体"/>
          <w:b/>
          <w:kern w:val="0"/>
          <w:sz w:val="52"/>
          <w:szCs w:val="52"/>
        </w:rPr>
      </w:pPr>
    </w:p>
    <w:p w:rsidR="00CF5C69" w:rsidRDefault="00CF5C69">
      <w:pPr>
        <w:spacing w:line="540" w:lineRule="exact"/>
        <w:jc w:val="center"/>
        <w:rPr>
          <w:rFonts w:ascii="华文中宋" w:eastAsia="华文中宋" w:hAnsi="华文中宋" w:cs="宋体"/>
          <w:b/>
          <w:kern w:val="0"/>
          <w:sz w:val="52"/>
          <w:szCs w:val="52"/>
        </w:rPr>
      </w:pPr>
    </w:p>
    <w:p w:rsidR="00CF5C69" w:rsidRDefault="00CF5C69">
      <w:pPr>
        <w:spacing w:line="540" w:lineRule="exact"/>
        <w:rPr>
          <w:rFonts w:ascii="华文中宋" w:eastAsia="华文中宋" w:hAnsi="华文中宋" w:cs="宋体"/>
          <w:b/>
          <w:kern w:val="0"/>
          <w:sz w:val="52"/>
          <w:szCs w:val="52"/>
        </w:rPr>
      </w:pPr>
    </w:p>
    <w:p w:rsidR="00CF5C69" w:rsidRDefault="00CF5C69">
      <w:pPr>
        <w:spacing w:line="540" w:lineRule="exact"/>
        <w:rPr>
          <w:rFonts w:ascii="华文中宋" w:eastAsia="华文中宋" w:hAnsi="华文中宋" w:cs="宋体"/>
          <w:b/>
          <w:kern w:val="0"/>
          <w:sz w:val="52"/>
          <w:szCs w:val="52"/>
        </w:rPr>
      </w:pPr>
    </w:p>
    <w:p w:rsidR="00CF5C69" w:rsidRDefault="00CF5C69">
      <w:pPr>
        <w:spacing w:line="540" w:lineRule="exact"/>
        <w:jc w:val="center"/>
        <w:rPr>
          <w:rFonts w:ascii="华文中宋" w:eastAsia="华文中宋" w:hAnsi="华文中宋" w:cs="宋体"/>
          <w:b/>
          <w:kern w:val="0"/>
          <w:sz w:val="52"/>
          <w:szCs w:val="52"/>
        </w:rPr>
      </w:pPr>
    </w:p>
    <w:p w:rsidR="00CF5C69" w:rsidRDefault="001F408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CF5C69" w:rsidRDefault="00CF5C69">
      <w:pPr>
        <w:spacing w:line="540" w:lineRule="exact"/>
        <w:jc w:val="center"/>
        <w:rPr>
          <w:rFonts w:ascii="华文中宋" w:eastAsia="华文中宋" w:hAnsi="华文中宋" w:cs="宋体"/>
          <w:b/>
          <w:kern w:val="0"/>
          <w:sz w:val="52"/>
          <w:szCs w:val="52"/>
        </w:rPr>
      </w:pPr>
    </w:p>
    <w:p w:rsidR="00CF5C69" w:rsidRDefault="001F408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CF5C69" w:rsidRDefault="00CF5C69">
      <w:pPr>
        <w:spacing w:line="540" w:lineRule="exact"/>
        <w:jc w:val="center"/>
        <w:rPr>
          <w:rFonts w:eastAsia="仿宋_GB2312" w:hAnsi="宋体" w:cs="宋体"/>
          <w:kern w:val="0"/>
          <w:sz w:val="30"/>
          <w:szCs w:val="30"/>
        </w:rPr>
      </w:pPr>
    </w:p>
    <w:p w:rsidR="00CF5C69" w:rsidRDefault="00CF5C69">
      <w:pPr>
        <w:spacing w:line="540" w:lineRule="exact"/>
        <w:jc w:val="center"/>
        <w:rPr>
          <w:rFonts w:eastAsia="仿宋_GB2312" w:hAnsi="宋体" w:cs="宋体"/>
          <w:kern w:val="0"/>
          <w:sz w:val="30"/>
          <w:szCs w:val="30"/>
        </w:rPr>
      </w:pPr>
    </w:p>
    <w:p w:rsidR="00CF5C69" w:rsidRDefault="00CF5C69">
      <w:pPr>
        <w:spacing w:line="540" w:lineRule="exact"/>
        <w:jc w:val="center"/>
        <w:rPr>
          <w:rFonts w:ascii="方正小标宋_GBK" w:eastAsia="方正小标宋_GBK" w:hAnsi="宋体" w:cs="宋体"/>
          <w:kern w:val="0"/>
          <w:sz w:val="36"/>
          <w:szCs w:val="36"/>
        </w:rPr>
      </w:pPr>
    </w:p>
    <w:p w:rsidR="00CF5C69" w:rsidRDefault="00CF5C69">
      <w:pPr>
        <w:spacing w:line="540" w:lineRule="exact"/>
        <w:jc w:val="center"/>
        <w:rPr>
          <w:rFonts w:eastAsia="仿宋_GB2312" w:hAnsi="宋体" w:cs="宋体"/>
          <w:kern w:val="0"/>
          <w:sz w:val="30"/>
          <w:szCs w:val="30"/>
        </w:rPr>
      </w:pPr>
    </w:p>
    <w:p w:rsidR="00CF5C69" w:rsidRDefault="00CF5C69">
      <w:pPr>
        <w:spacing w:line="540" w:lineRule="exact"/>
        <w:jc w:val="center"/>
        <w:rPr>
          <w:rFonts w:eastAsia="仿宋_GB2312" w:hAnsi="宋体" w:cs="宋体"/>
          <w:kern w:val="0"/>
          <w:sz w:val="30"/>
          <w:szCs w:val="30"/>
        </w:rPr>
      </w:pPr>
    </w:p>
    <w:p w:rsidR="00CF5C69" w:rsidRDefault="00CF5C69">
      <w:pPr>
        <w:spacing w:line="540" w:lineRule="exact"/>
        <w:jc w:val="center"/>
        <w:rPr>
          <w:rFonts w:eastAsia="仿宋_GB2312" w:hAnsi="宋体" w:cs="宋体"/>
          <w:kern w:val="0"/>
          <w:sz w:val="30"/>
          <w:szCs w:val="30"/>
        </w:rPr>
      </w:pPr>
    </w:p>
    <w:p w:rsidR="00CF5C69" w:rsidRDefault="00CF5C69">
      <w:pPr>
        <w:spacing w:line="540" w:lineRule="exact"/>
        <w:rPr>
          <w:rFonts w:eastAsia="仿宋_GB2312" w:hAnsi="宋体" w:cs="宋体"/>
          <w:kern w:val="0"/>
          <w:sz w:val="30"/>
          <w:szCs w:val="30"/>
        </w:rPr>
      </w:pPr>
    </w:p>
    <w:p w:rsidR="00CF5C69" w:rsidRDefault="001F408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w:t>
      </w:r>
      <w:proofErr w:type="gramStart"/>
      <w:r>
        <w:rPr>
          <w:rFonts w:eastAsia="仿宋_GB2312" w:hAnsi="宋体" w:cs="宋体" w:hint="eastAsia"/>
          <w:kern w:val="0"/>
          <w:sz w:val="36"/>
          <w:szCs w:val="36"/>
        </w:rPr>
        <w:t>薄改设备</w:t>
      </w:r>
      <w:proofErr w:type="gramEnd"/>
      <w:r>
        <w:rPr>
          <w:rFonts w:eastAsia="仿宋_GB2312" w:hAnsi="宋体" w:cs="宋体" w:hint="eastAsia"/>
          <w:kern w:val="0"/>
          <w:sz w:val="36"/>
          <w:szCs w:val="36"/>
        </w:rPr>
        <w:t>购置</w:t>
      </w:r>
    </w:p>
    <w:p w:rsidR="00CF5C69" w:rsidRDefault="001F408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CF5C69" w:rsidRDefault="001F408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CF5C69" w:rsidRDefault="001F408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项目负责人（签章）：蒋华栋</w:t>
      </w:r>
    </w:p>
    <w:p w:rsidR="00CF5C69" w:rsidRDefault="001F408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 xml:space="preserve">  9 </w:t>
      </w:r>
      <w:r>
        <w:rPr>
          <w:rFonts w:eastAsia="仿宋_GB2312" w:hAnsi="宋体" w:cs="宋体" w:hint="eastAsia"/>
          <w:kern w:val="0"/>
          <w:sz w:val="36"/>
          <w:szCs w:val="36"/>
        </w:rPr>
        <w:t>月</w:t>
      </w:r>
      <w:r>
        <w:rPr>
          <w:rFonts w:eastAsia="仿宋_GB2312" w:hAnsi="宋体" w:cs="宋体" w:hint="eastAsia"/>
          <w:kern w:val="0"/>
          <w:sz w:val="36"/>
          <w:szCs w:val="36"/>
        </w:rPr>
        <w:t xml:space="preserve"> 24</w:t>
      </w:r>
      <w:r>
        <w:rPr>
          <w:rFonts w:eastAsia="仿宋_GB2312" w:hAnsi="宋体" w:cs="宋体" w:hint="eastAsia"/>
          <w:kern w:val="0"/>
          <w:sz w:val="36"/>
          <w:szCs w:val="36"/>
        </w:rPr>
        <w:t>日</w:t>
      </w:r>
    </w:p>
    <w:p w:rsidR="00CF5C69" w:rsidRDefault="00CF5C69">
      <w:pPr>
        <w:spacing w:line="540" w:lineRule="exact"/>
        <w:rPr>
          <w:rStyle w:val="a5"/>
          <w:rFonts w:ascii="黑体" w:eastAsia="黑体" w:hAnsi="黑体"/>
          <w:b w:val="0"/>
          <w:spacing w:val="-4"/>
          <w:sz w:val="32"/>
          <w:szCs w:val="32"/>
        </w:rPr>
      </w:pPr>
    </w:p>
    <w:p w:rsidR="00CF5C69" w:rsidRDefault="001F4087">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CF5C69" w:rsidRDefault="001F4087">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w:t>
      </w:r>
      <w:r>
        <w:rPr>
          <w:rFonts w:ascii="仿宋_GB2312" w:eastAsia="仿宋_GB2312" w:hint="eastAsia"/>
          <w:sz w:val="32"/>
          <w:szCs w:val="32"/>
        </w:rPr>
        <w:lastRenderedPageBreak/>
        <w:t>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w:t>
      </w:r>
      <w:r>
        <w:rPr>
          <w:rFonts w:ascii="仿宋_GB2312" w:eastAsia="仿宋_GB2312" w:hint="eastAsia"/>
          <w:sz w:val="32"/>
          <w:szCs w:val="32"/>
        </w:rPr>
        <w:t>划。</w:t>
      </w:r>
      <w:r>
        <w:rPr>
          <w:rFonts w:ascii="仿宋_GB2312" w:eastAsia="仿宋_GB2312" w:hint="eastAsia"/>
          <w:sz w:val="32"/>
          <w:szCs w:val="32"/>
        </w:rPr>
        <w:t xml:space="preserve"> </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负责管理和指导全县普通中小学校的招生考试、录取工作和管理全县的自学考试及其他学历考试工作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CF5C69" w:rsidRDefault="001F4087">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CF5C69" w:rsidRDefault="001F4087">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CF5C69" w:rsidRDefault="001F4087">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w:t>
      </w:r>
      <w:r>
        <w:rPr>
          <w:rStyle w:val="a5"/>
          <w:rFonts w:ascii="楷体_GB2312" w:eastAsia="楷体_GB2312" w:hAnsi="楷体"/>
          <w:spacing w:val="-4"/>
          <w:sz w:val="32"/>
          <w:szCs w:val="32"/>
        </w:rPr>
        <w:t>目标</w:t>
      </w:r>
      <w:r>
        <w:rPr>
          <w:rStyle w:val="a5"/>
          <w:rFonts w:ascii="楷体_GB2312" w:eastAsia="楷体_GB2312" w:hAnsi="楷体" w:hint="eastAsia"/>
          <w:spacing w:val="-4"/>
          <w:sz w:val="32"/>
          <w:szCs w:val="32"/>
        </w:rPr>
        <w:t>设定情况</w:t>
      </w:r>
    </w:p>
    <w:p w:rsidR="00CF5C69" w:rsidRDefault="001F4087">
      <w:pPr>
        <w:spacing w:line="600" w:lineRule="exact"/>
        <w:ind w:firstLine="640"/>
        <w:rPr>
          <w:rStyle w:val="a5"/>
          <w:rFonts w:ascii="仿宋_GB2312" w:eastAsia="仿宋_GB2312" w:hAnsi="仿宋"/>
          <w:b w:val="0"/>
          <w:spacing w:val="-4"/>
          <w:sz w:val="32"/>
          <w:szCs w:val="32"/>
        </w:rPr>
      </w:pPr>
      <w:bookmarkStart w:id="0" w:name="_Hlk20246577"/>
      <w:r>
        <w:rPr>
          <w:rStyle w:val="a5"/>
          <w:rFonts w:ascii="仿宋_GB2312" w:eastAsia="仿宋_GB2312" w:hAnsi="仿宋" w:hint="eastAsia"/>
          <w:b w:val="0"/>
          <w:spacing w:val="-4"/>
          <w:sz w:val="32"/>
          <w:szCs w:val="32"/>
        </w:rPr>
        <w:t>确保学校进行正常的教育教学</w:t>
      </w:r>
    </w:p>
    <w:bookmarkEnd w:id="0"/>
    <w:p w:rsidR="00CF5C69" w:rsidRDefault="001F4087">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CF5C69" w:rsidRDefault="001F4087">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（一）项目资金安排落实、总投入等情况分析</w:t>
      </w:r>
    </w:p>
    <w:p w:rsidR="00CF5C69" w:rsidRDefault="001F4087">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lastRenderedPageBreak/>
        <w:t>项目资金共安排落实</w:t>
      </w:r>
      <w:bookmarkStart w:id="1" w:name="_Hlk20246477"/>
      <w:r>
        <w:rPr>
          <w:rStyle w:val="a5"/>
          <w:rFonts w:ascii="仿宋_GB2312" w:eastAsia="仿宋_GB2312" w:hAnsi="仿宋" w:hint="eastAsia"/>
          <w:b w:val="0"/>
          <w:spacing w:val="-4"/>
          <w:sz w:val="32"/>
          <w:szCs w:val="32"/>
        </w:rPr>
        <w:t>215</w:t>
      </w:r>
      <w:r>
        <w:rPr>
          <w:rStyle w:val="a5"/>
          <w:rFonts w:ascii="仿宋_GB2312" w:eastAsia="仿宋_GB2312" w:hAnsi="仿宋" w:hint="eastAsia"/>
          <w:b w:val="0"/>
          <w:spacing w:val="-4"/>
          <w:sz w:val="32"/>
          <w:szCs w:val="32"/>
        </w:rPr>
        <w:t>万元</w:t>
      </w:r>
      <w:bookmarkEnd w:id="1"/>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215</w:t>
      </w:r>
      <w:r>
        <w:rPr>
          <w:rStyle w:val="a5"/>
          <w:rFonts w:ascii="仿宋_GB2312" w:eastAsia="仿宋_GB2312" w:hAnsi="仿宋" w:hint="eastAsia"/>
          <w:b w:val="0"/>
          <w:spacing w:val="-4"/>
          <w:sz w:val="32"/>
          <w:szCs w:val="32"/>
        </w:rPr>
        <w:t>万元为县级资金。</w:t>
      </w:r>
    </w:p>
    <w:p w:rsidR="00CF5C69" w:rsidRDefault="001F4087">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CF5C69" w:rsidRDefault="001F4087">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w:t>
      </w:r>
      <w:r>
        <w:rPr>
          <w:rStyle w:val="a5"/>
          <w:rFonts w:ascii="仿宋" w:eastAsia="仿宋" w:hAnsi="仿宋" w:hint="eastAsia"/>
          <w:b w:val="0"/>
          <w:spacing w:val="-4"/>
          <w:sz w:val="32"/>
          <w:szCs w:val="32"/>
        </w:rPr>
        <w:t>215</w:t>
      </w:r>
      <w:r>
        <w:rPr>
          <w:rStyle w:val="a5"/>
          <w:rFonts w:ascii="仿宋" w:eastAsia="仿宋" w:hAnsi="仿宋" w:hint="eastAsia"/>
          <w:b w:val="0"/>
          <w:spacing w:val="-4"/>
          <w:sz w:val="32"/>
          <w:szCs w:val="32"/>
        </w:rPr>
        <w:t>万元，县级资金</w:t>
      </w:r>
      <w:r>
        <w:rPr>
          <w:rStyle w:val="a5"/>
          <w:rFonts w:ascii="仿宋" w:eastAsia="仿宋" w:hAnsi="仿宋" w:hint="eastAsia"/>
          <w:b w:val="0"/>
          <w:spacing w:val="-4"/>
          <w:sz w:val="32"/>
          <w:szCs w:val="32"/>
        </w:rPr>
        <w:t>215</w:t>
      </w:r>
      <w:r>
        <w:rPr>
          <w:rStyle w:val="a5"/>
          <w:rFonts w:ascii="仿宋" w:eastAsia="仿宋" w:hAnsi="仿宋" w:hint="eastAsia"/>
          <w:b w:val="0"/>
          <w:spacing w:val="-4"/>
          <w:sz w:val="32"/>
          <w:szCs w:val="32"/>
        </w:rPr>
        <w:t>万元全部执行。</w:t>
      </w:r>
    </w:p>
    <w:p w:rsidR="00CF5C69" w:rsidRDefault="001F4087">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CF5C69" w:rsidRDefault="001F4087">
      <w:pPr>
        <w:spacing w:line="60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根据</w:t>
      </w:r>
      <w:bookmarkStart w:id="2" w:name="_Hlk20246654"/>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[2018]5</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[2017]310</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年城乡义务教育补助经费</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公用经费，</w:t>
      </w:r>
      <w:r w:rsidRPr="001F4087">
        <w:rPr>
          <w:rStyle w:val="a5"/>
          <w:rFonts w:ascii="仿宋_GB2312" w:eastAsia="仿宋_GB2312" w:hAnsi="仿宋" w:hint="eastAsia"/>
          <w:b w:val="0"/>
          <w:spacing w:val="-4"/>
          <w:sz w:val="32"/>
          <w:szCs w:val="32"/>
        </w:rPr>
        <w:t>对1所及以上学校进行设备购置，改善学校办学条件</w:t>
      </w:r>
      <w:r>
        <w:rPr>
          <w:rStyle w:val="a5"/>
          <w:rFonts w:ascii="仿宋_GB2312" w:eastAsia="仿宋_GB2312" w:hAnsi="仿宋" w:hint="eastAsia"/>
          <w:b w:val="0"/>
          <w:spacing w:val="-4"/>
          <w:sz w:val="32"/>
          <w:szCs w:val="32"/>
        </w:rPr>
        <w:t>，结合实际，严格管理资金使用情况</w:t>
      </w:r>
      <w:bookmarkEnd w:id="2"/>
      <w:r>
        <w:rPr>
          <w:rStyle w:val="a5"/>
          <w:rFonts w:ascii="仿宋_GB2312" w:eastAsia="仿宋_GB2312" w:hAnsi="仿宋" w:hint="eastAsia"/>
          <w:b w:val="0"/>
          <w:spacing w:val="-4"/>
          <w:sz w:val="32"/>
          <w:szCs w:val="32"/>
        </w:rPr>
        <w:t>。</w:t>
      </w:r>
    </w:p>
    <w:p w:rsidR="00CF5C69" w:rsidRDefault="001F4087">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CF5C69" w:rsidRDefault="001F4087">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CF5C69" w:rsidRDefault="001F4087">
      <w:pPr>
        <w:spacing w:line="600" w:lineRule="exact"/>
        <w:ind w:firstLine="567"/>
        <w:rPr>
          <w:rStyle w:val="a5"/>
          <w:rFonts w:ascii="仿宋_GB2312" w:eastAsia="仿宋_GB2312" w:hAnsi="仿宋"/>
          <w:b w:val="0"/>
          <w:spacing w:val="-4"/>
          <w:sz w:val="32"/>
          <w:szCs w:val="32"/>
        </w:rPr>
      </w:pPr>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[2018]5</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[2017]310</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年城乡义务教育补助经费</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公用经费，</w:t>
      </w:r>
      <w:r w:rsidRPr="001F4087">
        <w:rPr>
          <w:rStyle w:val="a5"/>
          <w:rFonts w:ascii="仿宋_GB2312" w:eastAsia="仿宋_GB2312" w:hAnsi="仿宋" w:hint="eastAsia"/>
          <w:b w:val="0"/>
          <w:spacing w:val="-4"/>
          <w:sz w:val="32"/>
          <w:szCs w:val="32"/>
        </w:rPr>
        <w:t>对1所及以上学校进行设备购置，改善学校办学条件</w:t>
      </w:r>
      <w:r>
        <w:rPr>
          <w:rStyle w:val="a5"/>
          <w:rFonts w:ascii="仿宋_GB2312" w:eastAsia="仿宋_GB2312" w:hAnsi="仿宋" w:hint="eastAsia"/>
          <w:b w:val="0"/>
          <w:spacing w:val="-4"/>
          <w:sz w:val="32"/>
          <w:szCs w:val="32"/>
        </w:rPr>
        <w:t>，结合实际，严格管理资金使用情况。</w:t>
      </w:r>
    </w:p>
    <w:p w:rsidR="00CF5C69" w:rsidRDefault="001F4087">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CF5C69" w:rsidRDefault="001F4087">
      <w:pPr>
        <w:spacing w:line="600" w:lineRule="exact"/>
        <w:ind w:firstLine="567"/>
        <w:rPr>
          <w:rStyle w:val="a5"/>
          <w:rFonts w:ascii="仿宋_GB2312" w:eastAsia="仿宋_GB2312" w:hAnsi="仿宋"/>
          <w:b w:val="0"/>
          <w:spacing w:val="-4"/>
          <w:sz w:val="32"/>
          <w:szCs w:val="32"/>
        </w:rPr>
      </w:pPr>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[2018]5</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[2017]310</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年城乡义务教育补助经费</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公用经费，</w:t>
      </w:r>
      <w:r w:rsidRPr="001F4087">
        <w:rPr>
          <w:rStyle w:val="a5"/>
          <w:rFonts w:ascii="仿宋_GB2312" w:eastAsia="仿宋_GB2312" w:hAnsi="仿宋" w:hint="eastAsia"/>
          <w:b w:val="0"/>
          <w:spacing w:val="-4"/>
          <w:sz w:val="32"/>
          <w:szCs w:val="32"/>
        </w:rPr>
        <w:t>对1所及以上学校进行设备购置，改善学校办学条件</w:t>
      </w:r>
      <w:r>
        <w:rPr>
          <w:rStyle w:val="a5"/>
          <w:rFonts w:ascii="仿宋_GB2312" w:eastAsia="仿宋_GB2312" w:hAnsi="仿宋" w:hint="eastAsia"/>
          <w:b w:val="0"/>
          <w:spacing w:val="-4"/>
          <w:sz w:val="32"/>
          <w:szCs w:val="32"/>
        </w:rPr>
        <w:t>，结合实际，严格管理资金使用情况。</w:t>
      </w:r>
    </w:p>
    <w:p w:rsidR="00CF5C69" w:rsidRDefault="001F4087">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四、项目绩效情况</w:t>
      </w:r>
      <w:r>
        <w:rPr>
          <w:rStyle w:val="a5"/>
          <w:rFonts w:ascii="黑体" w:eastAsia="黑体" w:hAnsi="黑体" w:hint="eastAsia"/>
          <w:b w:val="0"/>
          <w:spacing w:val="-4"/>
          <w:sz w:val="32"/>
          <w:szCs w:val="32"/>
        </w:rPr>
        <w:t xml:space="preserve"> </w:t>
      </w:r>
    </w:p>
    <w:p w:rsidR="00CF5C69" w:rsidRDefault="001F4087">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CF5C69" w:rsidRDefault="001F4087">
      <w:pPr>
        <w:spacing w:line="600" w:lineRule="exact"/>
        <w:ind w:firstLine="640"/>
        <w:rPr>
          <w:rStyle w:val="a5"/>
          <w:rFonts w:ascii="仿宋_GB2312" w:eastAsia="仿宋_GB2312" w:hAnsi="仿宋"/>
          <w:b w:val="0"/>
          <w:spacing w:val="-4"/>
          <w:sz w:val="32"/>
          <w:szCs w:val="32"/>
        </w:rPr>
      </w:pPr>
      <w:r w:rsidRPr="001F4087">
        <w:rPr>
          <w:rStyle w:val="a5"/>
          <w:rFonts w:ascii="仿宋_GB2312" w:eastAsia="仿宋_GB2312" w:hAnsi="仿宋" w:hint="eastAsia"/>
          <w:b w:val="0"/>
          <w:spacing w:val="-4"/>
          <w:sz w:val="32"/>
          <w:szCs w:val="32"/>
        </w:rPr>
        <w:t>对1所及以上学校进行设备购置，改善学校办学条件</w:t>
      </w:r>
      <w:r>
        <w:rPr>
          <w:rStyle w:val="a5"/>
          <w:rFonts w:ascii="仿宋_GB2312" w:eastAsia="仿宋_GB2312" w:hAnsi="仿宋" w:hint="eastAsia"/>
          <w:b w:val="0"/>
          <w:spacing w:val="-4"/>
          <w:sz w:val="32"/>
          <w:szCs w:val="32"/>
        </w:rPr>
        <w:t>，</w:t>
      </w:r>
      <w:r>
        <w:rPr>
          <w:rStyle w:val="a5"/>
          <w:rFonts w:ascii="仿宋" w:eastAsia="仿宋" w:hAnsi="仿宋" w:hint="eastAsia"/>
          <w:b w:val="0"/>
          <w:spacing w:val="-4"/>
          <w:sz w:val="32"/>
          <w:szCs w:val="32"/>
        </w:rPr>
        <w:t>所拨款执行数为</w:t>
      </w:r>
      <w:r>
        <w:rPr>
          <w:rStyle w:val="a5"/>
          <w:rFonts w:ascii="仿宋" w:eastAsia="仿宋" w:hAnsi="仿宋" w:hint="eastAsia"/>
          <w:b w:val="0"/>
          <w:spacing w:val="-4"/>
          <w:sz w:val="32"/>
          <w:szCs w:val="32"/>
        </w:rPr>
        <w:t>215</w:t>
      </w:r>
      <w:r>
        <w:rPr>
          <w:rStyle w:val="a5"/>
          <w:rFonts w:ascii="仿宋" w:eastAsia="仿宋" w:hAnsi="仿宋" w:hint="eastAsia"/>
          <w:b w:val="0"/>
          <w:spacing w:val="-4"/>
          <w:sz w:val="32"/>
          <w:szCs w:val="32"/>
        </w:rPr>
        <w:t>万元，执行率</w:t>
      </w:r>
      <w:r>
        <w:rPr>
          <w:rStyle w:val="a5"/>
          <w:rFonts w:ascii="仿宋" w:eastAsia="仿宋" w:hAnsi="仿宋" w:hint="eastAsia"/>
          <w:b w:val="0"/>
          <w:spacing w:val="-4"/>
          <w:sz w:val="32"/>
          <w:szCs w:val="32"/>
        </w:rPr>
        <w:t>100%</w:t>
      </w:r>
      <w:r>
        <w:rPr>
          <w:rStyle w:val="a5"/>
          <w:rFonts w:ascii="仿宋" w:eastAsia="仿宋" w:hAnsi="仿宋" w:hint="eastAsia"/>
          <w:b w:val="0"/>
          <w:spacing w:val="-4"/>
          <w:sz w:val="32"/>
          <w:szCs w:val="32"/>
        </w:rPr>
        <w:t>。</w:t>
      </w:r>
    </w:p>
    <w:p w:rsidR="00CF5C69" w:rsidRDefault="001F4087">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bookmarkStart w:id="3" w:name="_GoBack"/>
      <w:bookmarkEnd w:id="3"/>
    </w:p>
    <w:p w:rsidR="00CF5C69" w:rsidRDefault="001F4087">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五、其他需要说明的问题</w:t>
      </w:r>
    </w:p>
    <w:p w:rsidR="00CF5C69" w:rsidRDefault="001F4087">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lastRenderedPageBreak/>
        <w:t>（一）后续工作计划</w:t>
      </w:r>
    </w:p>
    <w:p w:rsidR="00CF5C69" w:rsidRDefault="001F4087">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后续工作中，进一步加强资金的监管与使用，严格执行文件标准，确保资金落实发挥实效。</w:t>
      </w:r>
    </w:p>
    <w:p w:rsidR="00CF5C69" w:rsidRDefault="001F4087">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CF5C69" w:rsidRDefault="001F4087">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t>资金使用过程中，进一步加强资金的监管与使用，严格执行文件标准，确保资金落实发挥实效。</w:t>
      </w:r>
    </w:p>
    <w:p w:rsidR="00CF5C69" w:rsidRDefault="001F4087">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CF5C69" w:rsidRDefault="001F4087">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CF5C69" w:rsidRDefault="001F4087">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CF5C69" w:rsidRDefault="001F4087">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CF5C69" w:rsidRDefault="00CF5C69">
      <w:pPr>
        <w:spacing w:line="540" w:lineRule="exact"/>
        <w:ind w:firstLine="567"/>
        <w:rPr>
          <w:rStyle w:val="a5"/>
          <w:rFonts w:ascii="仿宋" w:eastAsia="仿宋" w:hAnsi="仿宋"/>
          <w:b w:val="0"/>
          <w:spacing w:val="-4"/>
          <w:sz w:val="32"/>
          <w:szCs w:val="32"/>
        </w:rPr>
      </w:pPr>
    </w:p>
    <w:p w:rsidR="00CF5C69" w:rsidRDefault="00CF5C69">
      <w:pPr>
        <w:spacing w:line="540" w:lineRule="exact"/>
        <w:ind w:firstLine="567"/>
        <w:rPr>
          <w:rStyle w:val="a5"/>
          <w:rFonts w:ascii="仿宋" w:eastAsia="仿宋" w:hAnsi="仿宋"/>
          <w:b w:val="0"/>
          <w:spacing w:val="-4"/>
          <w:sz w:val="32"/>
          <w:szCs w:val="32"/>
        </w:rPr>
      </w:pPr>
    </w:p>
    <w:p w:rsidR="00CF5C69" w:rsidRDefault="00CF5C69">
      <w:pPr>
        <w:spacing w:line="540" w:lineRule="exact"/>
        <w:ind w:firstLine="567"/>
        <w:rPr>
          <w:rStyle w:val="a5"/>
          <w:rFonts w:ascii="仿宋" w:eastAsia="仿宋" w:hAnsi="仿宋"/>
          <w:b w:val="0"/>
          <w:spacing w:val="-4"/>
          <w:sz w:val="32"/>
          <w:szCs w:val="32"/>
        </w:rPr>
      </w:pPr>
    </w:p>
    <w:p w:rsidR="00CF5C69" w:rsidRDefault="00CF5C69">
      <w:pPr>
        <w:spacing w:line="540" w:lineRule="exact"/>
        <w:rPr>
          <w:rStyle w:val="a5"/>
          <w:rFonts w:ascii="仿宋" w:eastAsia="仿宋" w:hAnsi="仿宋"/>
          <w:b w:val="0"/>
          <w:spacing w:val="-4"/>
          <w:sz w:val="32"/>
          <w:szCs w:val="32"/>
        </w:rPr>
      </w:pPr>
    </w:p>
    <w:p w:rsidR="00CF5C69" w:rsidRDefault="00CF5C69">
      <w:pPr>
        <w:spacing w:line="540" w:lineRule="exact"/>
        <w:rPr>
          <w:rStyle w:val="a5"/>
          <w:rFonts w:ascii="仿宋" w:eastAsia="仿宋" w:hAnsi="仿宋"/>
          <w:b w:val="0"/>
          <w:spacing w:val="-4"/>
          <w:sz w:val="32"/>
          <w:szCs w:val="32"/>
        </w:rPr>
      </w:pPr>
    </w:p>
    <w:p w:rsidR="00CF5C69" w:rsidRDefault="00CF5C69">
      <w:pPr>
        <w:spacing w:line="540" w:lineRule="exact"/>
        <w:ind w:firstLine="567"/>
        <w:rPr>
          <w:rStyle w:val="a5"/>
          <w:rFonts w:ascii="仿宋" w:eastAsia="仿宋" w:hAnsi="仿宋"/>
          <w:b w:val="0"/>
          <w:spacing w:val="-4"/>
          <w:sz w:val="32"/>
          <w:szCs w:val="32"/>
        </w:rPr>
      </w:pPr>
    </w:p>
    <w:p w:rsidR="00CF5C69" w:rsidRDefault="00CF5C69">
      <w:pPr>
        <w:spacing w:line="540" w:lineRule="exact"/>
        <w:ind w:firstLine="567"/>
        <w:rPr>
          <w:rStyle w:val="a5"/>
          <w:rFonts w:ascii="仿宋" w:eastAsia="仿宋" w:hAnsi="仿宋"/>
          <w:b w:val="0"/>
          <w:spacing w:val="-4"/>
          <w:sz w:val="32"/>
          <w:szCs w:val="32"/>
        </w:rPr>
      </w:pPr>
    </w:p>
    <w:p w:rsidR="00CF5C69" w:rsidRDefault="00CF5C69">
      <w:pPr>
        <w:spacing w:line="540" w:lineRule="exact"/>
        <w:ind w:firstLine="567"/>
        <w:rPr>
          <w:rStyle w:val="a5"/>
          <w:rFonts w:ascii="仿宋" w:eastAsia="仿宋" w:hAnsi="仿宋"/>
          <w:b w:val="0"/>
          <w:spacing w:val="-4"/>
          <w:sz w:val="32"/>
          <w:szCs w:val="32"/>
        </w:rPr>
      </w:pPr>
    </w:p>
    <w:p w:rsidR="00CF5C69" w:rsidRDefault="001F4087">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CF5C69">
        <w:trPr>
          <w:trHeight w:val="405"/>
        </w:trPr>
        <w:tc>
          <w:tcPr>
            <w:tcW w:w="9020" w:type="dxa"/>
            <w:gridSpan w:val="7"/>
            <w:tcBorders>
              <w:top w:val="nil"/>
              <w:left w:val="nil"/>
              <w:bottom w:val="nil"/>
              <w:right w:val="nil"/>
            </w:tcBorders>
            <w:shd w:val="clear" w:color="auto" w:fill="auto"/>
            <w:vAlign w:val="center"/>
          </w:tcPr>
          <w:p w:rsidR="00CF5C69" w:rsidRDefault="001F4087">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CF5C69">
        <w:trPr>
          <w:trHeight w:val="285"/>
        </w:trPr>
        <w:tc>
          <w:tcPr>
            <w:tcW w:w="9020" w:type="dxa"/>
            <w:gridSpan w:val="7"/>
            <w:tcBorders>
              <w:top w:val="nil"/>
              <w:left w:val="nil"/>
              <w:bottom w:val="nil"/>
              <w:right w:val="nil"/>
            </w:tcBorders>
            <w:shd w:val="clear" w:color="auto" w:fill="auto"/>
            <w:vAlign w:val="center"/>
          </w:tcPr>
          <w:p w:rsidR="00CF5C69" w:rsidRDefault="001F4087">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CF5C69">
        <w:trPr>
          <w:trHeight w:val="285"/>
        </w:trPr>
        <w:tc>
          <w:tcPr>
            <w:tcW w:w="720" w:type="dxa"/>
            <w:tcBorders>
              <w:top w:val="nil"/>
              <w:left w:val="nil"/>
              <w:bottom w:val="nil"/>
              <w:right w:val="nil"/>
            </w:tcBorders>
            <w:shd w:val="clear" w:color="auto" w:fill="auto"/>
            <w:vAlign w:val="center"/>
          </w:tcPr>
          <w:p w:rsidR="00CF5C69" w:rsidRDefault="00CF5C69">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CF5C69" w:rsidRDefault="00CF5C69">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CF5C69" w:rsidRDefault="00CF5C69">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CF5C69" w:rsidRDefault="00CF5C69">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CF5C69" w:rsidRDefault="00CF5C69">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CF5C69" w:rsidRDefault="00CF5C69">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CF5C69" w:rsidRDefault="00CF5C69">
            <w:pPr>
              <w:widowControl/>
              <w:jc w:val="center"/>
              <w:rPr>
                <w:rFonts w:ascii="宋体" w:hAnsi="宋体" w:cs="宋体"/>
                <w:kern w:val="0"/>
                <w:sz w:val="24"/>
              </w:rPr>
            </w:pPr>
          </w:p>
        </w:tc>
      </w:tr>
      <w:tr w:rsidR="00CF5C69">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lastRenderedPageBreak/>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lastRenderedPageBreak/>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509"/>
        </w:trPr>
        <w:tc>
          <w:tcPr>
            <w:tcW w:w="72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CF5C69" w:rsidRDefault="001F4087">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33"/>
        </w:trPr>
        <w:tc>
          <w:tcPr>
            <w:tcW w:w="72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CF5C69" w:rsidRDefault="001F4087">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lastRenderedPageBreak/>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CF5C69">
        <w:trPr>
          <w:trHeight w:val="1425"/>
        </w:trPr>
        <w:tc>
          <w:tcPr>
            <w:tcW w:w="72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CF5C69" w:rsidRDefault="00CF5C69">
            <w:pPr>
              <w:widowControl/>
              <w:jc w:val="left"/>
              <w:rPr>
                <w:rFonts w:ascii="宋体" w:hAnsi="宋体" w:cs="宋体"/>
                <w:kern w:val="0"/>
                <w:sz w:val="20"/>
                <w:szCs w:val="20"/>
              </w:rPr>
            </w:pPr>
          </w:p>
        </w:tc>
      </w:tr>
      <w:tr w:rsidR="00CF5C69">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CF5C69">
        <w:trPr>
          <w:trHeight w:val="480"/>
        </w:trPr>
        <w:tc>
          <w:tcPr>
            <w:tcW w:w="72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CF5C69" w:rsidRDefault="00CF5C69">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CF5C69" w:rsidRDefault="001F4087">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CF5C69" w:rsidRDefault="001F4087">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CF5C69" w:rsidRDefault="00CF5C69">
      <w:pPr>
        <w:spacing w:line="540" w:lineRule="exact"/>
        <w:ind w:firstLine="567"/>
        <w:rPr>
          <w:rStyle w:val="a5"/>
          <w:rFonts w:ascii="仿宋" w:eastAsia="仿宋" w:hAnsi="仿宋"/>
          <w:b w:val="0"/>
          <w:spacing w:val="-4"/>
          <w:sz w:val="32"/>
          <w:szCs w:val="32"/>
        </w:rPr>
      </w:pPr>
    </w:p>
    <w:p w:rsidR="00CF5C69" w:rsidRDefault="00CF5C69">
      <w:pPr>
        <w:snapToGrid w:val="0"/>
        <w:spacing w:line="480" w:lineRule="auto"/>
        <w:ind w:firstLineChars="200" w:firstLine="640"/>
        <w:rPr>
          <w:rFonts w:ascii="仿宋" w:eastAsia="仿宋" w:hAnsi="仿宋" w:cs="宋体"/>
          <w:color w:val="333333"/>
          <w:sz w:val="32"/>
          <w:szCs w:val="32"/>
          <w:lang w:bidi="ar"/>
        </w:rPr>
      </w:pPr>
    </w:p>
    <w:p w:rsidR="00CF5C69" w:rsidRDefault="00CF5C69">
      <w:pPr>
        <w:snapToGrid w:val="0"/>
        <w:spacing w:line="480" w:lineRule="auto"/>
        <w:rPr>
          <w:rFonts w:ascii="仿宋" w:eastAsia="仿宋" w:hAnsi="仿宋" w:cs="宋体"/>
          <w:color w:val="333333"/>
          <w:sz w:val="32"/>
          <w:szCs w:val="32"/>
          <w:lang w:bidi="ar"/>
        </w:rPr>
      </w:pPr>
    </w:p>
    <w:p w:rsidR="00CF5C69" w:rsidRDefault="00CF5C69">
      <w:pPr>
        <w:snapToGrid w:val="0"/>
        <w:spacing w:line="480" w:lineRule="auto"/>
        <w:ind w:firstLineChars="200" w:firstLine="640"/>
        <w:rPr>
          <w:rFonts w:ascii="仿宋" w:eastAsia="仿宋" w:hAnsi="仿宋" w:cs="宋体"/>
          <w:color w:val="333333"/>
          <w:sz w:val="32"/>
          <w:szCs w:val="32"/>
          <w:lang w:bidi="ar"/>
        </w:rPr>
      </w:pPr>
    </w:p>
    <w:p w:rsidR="00CF5C69" w:rsidRDefault="00CF5C69"/>
    <w:sectPr w:rsidR="00CF5C6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1F4087">
      <w:r>
        <w:separator/>
      </w:r>
    </w:p>
  </w:endnote>
  <w:endnote w:type="continuationSeparator" w:id="0">
    <w:p w:rsidR="00000000" w:rsidRDefault="001F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C69" w:rsidRDefault="00CF5C6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CF5C69" w:rsidRDefault="001F4087">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Pr="001F4087">
          <w:rPr>
            <w:rFonts w:asciiTheme="minorEastAsia" w:hAnsiTheme="minorEastAsia"/>
            <w:noProof/>
            <w:sz w:val="28"/>
            <w:szCs w:val="28"/>
            <w:lang w:val="zh-CN"/>
          </w:rPr>
          <w:t>-</w:t>
        </w:r>
        <w:r>
          <w:rPr>
            <w:rFonts w:asciiTheme="minorEastAsia" w:hAnsiTheme="minorEastAsia"/>
            <w:noProof/>
            <w:sz w:val="28"/>
            <w:szCs w:val="28"/>
          </w:rPr>
          <w:t xml:space="preserve"> 25 -</w:t>
        </w:r>
        <w:r>
          <w:rPr>
            <w:rFonts w:asciiTheme="minorEastAsia" w:hAnsiTheme="minorEastAsia"/>
            <w:sz w:val="28"/>
            <w:szCs w:val="28"/>
          </w:rPr>
          <w:fldChar w:fldCharType="end"/>
        </w:r>
      </w:p>
    </w:sdtContent>
  </w:sdt>
  <w:p w:rsidR="00CF5C69" w:rsidRDefault="00CF5C6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C69" w:rsidRDefault="00CF5C6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1F4087">
      <w:r>
        <w:separator/>
      </w:r>
    </w:p>
  </w:footnote>
  <w:footnote w:type="continuationSeparator" w:id="0">
    <w:p w:rsidR="00000000" w:rsidRDefault="001F4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C69" w:rsidRDefault="00CF5C6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C69" w:rsidRDefault="00CF5C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C69" w:rsidRDefault="00CF5C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1F4087"/>
    <w:rsid w:val="0037284D"/>
    <w:rsid w:val="007115C8"/>
    <w:rsid w:val="009078CB"/>
    <w:rsid w:val="00A359C8"/>
    <w:rsid w:val="00A70B4F"/>
    <w:rsid w:val="00AD7425"/>
    <w:rsid w:val="00AF7DCD"/>
    <w:rsid w:val="00B8534C"/>
    <w:rsid w:val="00BA54A9"/>
    <w:rsid w:val="00C61FD2"/>
    <w:rsid w:val="00CF5C69"/>
    <w:rsid w:val="00DA7CB7"/>
    <w:rsid w:val="00DC4CFB"/>
    <w:rsid w:val="00DF56E0"/>
    <w:rsid w:val="00EB38B9"/>
    <w:rsid w:val="00EC62DB"/>
    <w:rsid w:val="136244D7"/>
    <w:rsid w:val="18F8084B"/>
    <w:rsid w:val="4FF86310"/>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ED127F-6687-4B1A-92DC-9988CBBD2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357</Words>
  <Characters>2036</Characters>
  <Application>Microsoft Office Word</Application>
  <DocSecurity>0</DocSecurity>
  <Lines>16</Lines>
  <Paragraphs>4</Paragraphs>
  <ScaleCrop>false</ScaleCrop>
  <Company>Microsoft</Company>
  <LinksUpToDate>false</LinksUpToDate>
  <CharactersWithSpaces>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12</cp:revision>
  <dcterms:created xsi:type="dcterms:W3CDTF">2019-01-16T17:08:00Z</dcterms:created>
  <dcterms:modified xsi:type="dcterms:W3CDTF">2019-09-26T08:46:00Z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