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“花钱必问效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无效必问责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——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且末县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财政局开展全过程预算绩效管理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专题培训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为深入贯彻落实中央、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自治区、自治州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关于全面实施预算绩效管理的决策部署，牢固树立“花钱必问效、无效必问责”的核心理念，推动财政资金使用效益最大化，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2025年5月9日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且末县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财政局精心组织开展全过程预算绩效管理专题培训。来自全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预算单位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财务分管领导、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财务负责人、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项目负责人、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财政局相关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科室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工作人员及第三方评价机构从业者共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余人参训，为2026年度预算编制筑牢绩效基础。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本次培训以“政策落地+实务攻坚+规范提效”为核心目标，构建“三维一体”培训体系，确保内容兼具深度与实用性。在政策解读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详细阐释全过程预算绩效管理的内涵，解读零基预算改革衔接要求，明确绩效目标设置作为项目入库和预算安排的前置条件，推动各单位压实主体责任。实务操作模块围绕绩效目标编制、事前评估、运行监控、绩效评价、结果应用五大关键环节，通过“产出-效益-满意度”三维目标量化技巧讲解，破解指标设置“模糊化”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问题；结合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且末县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民生项目、教育专项资金项目等典型案例，拆解绩效目标编制“五步工作法”，演示如何将部门核心职能转化为可量化、可考核的具体指标。同时，针对预算管理一体化平台操作、分行业分领域绩效指标体系应用等实操内容开展模拟演练，现场解答往年项目中常见的指标设置不合理、自评质量不高等10类高频问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培训创新采用“集中授课+案例研讨+上门送教”多元模式提升实效。邀请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第三方机构专业老师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，通过政策解读与案例剖析相结合的方式强化理论认知；针对教育、农牧、民生保障等重点领域，组建专业辅导组开展“一对一”上门送教，“面对面”反馈问题、“手把手”指导操作，确保培训覆盖无死角。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此次培训成效显著，不仅系统提升了参训人员的政策理解能力和实务操作水平，更推动绩效理念深度植入。参训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纷纷表示，培训内容精准对接工作需求，案例鲜活、指导具体，有效解决了实际工作中的困惑。通过培训，各预算单位绩效目标编制规范率显著提升，“重绩效、讲绩效、用绩效”的工作氛围日益浓厚，为财政资金从“重分配”向“重管理”“重效益”转变提供了有力支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下一步，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且末县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财政局将以此次培训为契机，建立健全常态化培训与督导机制，持续开展重点单位定制化辅导，强化绩效评价结果与预算安排、政策调整的“三挂钩”机制，推动全过程预算绩效管理融入财政管理各环节。同时，不断完善分行业分领域绩效指标体系，以精准有效的绩效管理赋能财政提质增效，为地方经济社会高质量发展提供坚实财政保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lang w:val="en-US" w:eastAsia="zh-CN"/>
        </w:rPr>
      </w:pPr>
    </w:p>
    <w:sectPr>
      <w:pgSz w:w="11906" w:h="16838"/>
      <w:pgMar w:top="187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TBlNDQ1NWFiNGQ0ODU3MjAzN2U1ZWY2NmQ3OGUifQ=="/>
  </w:docVars>
  <w:rsids>
    <w:rsidRoot w:val="00000000"/>
    <w:rsid w:val="00213CF6"/>
    <w:rsid w:val="02AF739A"/>
    <w:rsid w:val="0D645222"/>
    <w:rsid w:val="172A6640"/>
    <w:rsid w:val="1CCC4B92"/>
    <w:rsid w:val="1F5F1CED"/>
    <w:rsid w:val="22F32E79"/>
    <w:rsid w:val="27AB1F74"/>
    <w:rsid w:val="2CDC2BCF"/>
    <w:rsid w:val="2FA379D4"/>
    <w:rsid w:val="3102072B"/>
    <w:rsid w:val="3848736B"/>
    <w:rsid w:val="38602906"/>
    <w:rsid w:val="3D27490F"/>
    <w:rsid w:val="3D7D345B"/>
    <w:rsid w:val="478C2789"/>
    <w:rsid w:val="4B3F45FD"/>
    <w:rsid w:val="4D5C36EB"/>
    <w:rsid w:val="4F3501F1"/>
    <w:rsid w:val="592F5CB1"/>
    <w:rsid w:val="5BB06F0F"/>
    <w:rsid w:val="5BD558F4"/>
    <w:rsid w:val="5C78796F"/>
    <w:rsid w:val="600C0AFA"/>
    <w:rsid w:val="6AA61B4B"/>
    <w:rsid w:val="71711863"/>
    <w:rsid w:val="77D57276"/>
    <w:rsid w:val="7AE516CB"/>
    <w:rsid w:val="7CF46746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629</Words>
  <Characters>636</Characters>
  <Lines>0</Lines>
  <Paragraphs>0</Paragraphs>
  <TotalTime>2</TotalTime>
  <ScaleCrop>false</ScaleCrop>
  <LinksUpToDate>false</LinksUpToDate>
  <CharactersWithSpaces>639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2023-07-20T03:44:00Z</dcterms:created>
  <dc:creator>Administrator</dc:creator>
  <cp:lastModifiedBy>Administrator</cp:lastModifiedBy>
  <dcterms:modified xsi:type="dcterms:W3CDTF">2025-11-20T19:32:08Z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B1976DDCFA5B4B929F965D0D49AD6B03</vt:lpwstr>
  </property>
</Properties>
</file>