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C546CA">
      <w:pPr>
        <w:jc w:val="both"/>
        <w:rPr>
          <w:rFonts w:hint="eastAsia" w:ascii="Times New Roman" w:hAnsi="Times New Roman" w:eastAsia="仿宋_GB2312" w:cs="Times New Roman"/>
          <w:b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sz w:val="24"/>
          <w:szCs w:val="24"/>
          <w:lang w:val="en-US" w:eastAsia="zh-CN"/>
        </w:rPr>
        <w:t>附件2</w:t>
      </w:r>
    </w:p>
    <w:p w14:paraId="536BD561">
      <w:pPr>
        <w:jc w:val="center"/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0"/>
          <w:vertAlign w:val="baseli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0"/>
          <w:lang w:val="en-US" w:eastAsia="zh-CN" w:bidi="ar-SA"/>
        </w:rPr>
        <w:t>且末县禁止开垦陡坡地面积统计表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5"/>
        <w:gridCol w:w="3264"/>
        <w:gridCol w:w="1608"/>
        <w:gridCol w:w="1705"/>
      </w:tblGrid>
      <w:tr w14:paraId="4AACB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5" w:type="dxa"/>
          </w:tcPr>
          <w:p w14:paraId="52E9439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乡镇名称</w:t>
            </w:r>
            <w:bookmarkStart w:id="0" w:name="_GoBack"/>
            <w:bookmarkEnd w:id="0"/>
          </w:p>
        </w:tc>
        <w:tc>
          <w:tcPr>
            <w:tcW w:w="3264" w:type="dxa"/>
          </w:tcPr>
          <w:p w14:paraId="56367D4D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禁止开垦陡坡地面积（hm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superscript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）</w:t>
            </w:r>
          </w:p>
        </w:tc>
        <w:tc>
          <w:tcPr>
            <w:tcW w:w="1608" w:type="dxa"/>
          </w:tcPr>
          <w:p w14:paraId="023418A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国土面积（km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superscript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）</w:t>
            </w:r>
          </w:p>
        </w:tc>
        <w:tc>
          <w:tcPr>
            <w:tcW w:w="1705" w:type="dxa"/>
          </w:tcPr>
          <w:p w14:paraId="6E8DE0FD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备注</w:t>
            </w:r>
          </w:p>
        </w:tc>
      </w:tr>
      <w:tr w14:paraId="66483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5" w:type="dxa"/>
            <w:vAlign w:val="center"/>
          </w:tcPr>
          <w:p w14:paraId="395C34C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且末县直属</w:t>
            </w:r>
          </w:p>
        </w:tc>
        <w:tc>
          <w:tcPr>
            <w:tcW w:w="3264" w:type="dxa"/>
            <w:vAlign w:val="center"/>
          </w:tcPr>
          <w:p w14:paraId="144D223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322.26</w:t>
            </w:r>
          </w:p>
        </w:tc>
        <w:tc>
          <w:tcPr>
            <w:tcW w:w="1608" w:type="dxa"/>
            <w:vAlign w:val="center"/>
          </w:tcPr>
          <w:p w14:paraId="481C5AE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46064.77</w:t>
            </w:r>
          </w:p>
        </w:tc>
        <w:tc>
          <w:tcPr>
            <w:tcW w:w="1705" w:type="dxa"/>
          </w:tcPr>
          <w:p w14:paraId="1BC5926F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28DEC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5" w:type="dxa"/>
            <w:vAlign w:val="center"/>
          </w:tcPr>
          <w:p w14:paraId="3A751E1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库拉木勒克乡</w:t>
            </w:r>
          </w:p>
        </w:tc>
        <w:tc>
          <w:tcPr>
            <w:tcW w:w="3264" w:type="dxa"/>
            <w:vAlign w:val="center"/>
          </w:tcPr>
          <w:p w14:paraId="2B33E6F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32.70</w:t>
            </w:r>
          </w:p>
        </w:tc>
        <w:tc>
          <w:tcPr>
            <w:tcW w:w="1608" w:type="dxa"/>
            <w:vAlign w:val="center"/>
          </w:tcPr>
          <w:p w14:paraId="19AC377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34694.13</w:t>
            </w:r>
          </w:p>
        </w:tc>
        <w:tc>
          <w:tcPr>
            <w:tcW w:w="1705" w:type="dxa"/>
          </w:tcPr>
          <w:p w14:paraId="3D45B2F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000C4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5" w:type="dxa"/>
            <w:vAlign w:val="center"/>
          </w:tcPr>
          <w:p w14:paraId="79C1DEA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阿羌镇</w:t>
            </w:r>
          </w:p>
        </w:tc>
        <w:tc>
          <w:tcPr>
            <w:tcW w:w="3264" w:type="dxa"/>
            <w:vAlign w:val="center"/>
          </w:tcPr>
          <w:p w14:paraId="7F17582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6195.36</w:t>
            </w:r>
          </w:p>
        </w:tc>
        <w:tc>
          <w:tcPr>
            <w:tcW w:w="1608" w:type="dxa"/>
            <w:vAlign w:val="center"/>
          </w:tcPr>
          <w:p w14:paraId="3A27AF6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234.81</w:t>
            </w:r>
          </w:p>
        </w:tc>
        <w:tc>
          <w:tcPr>
            <w:tcW w:w="1705" w:type="dxa"/>
          </w:tcPr>
          <w:p w14:paraId="262D2E0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67D96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5" w:type="dxa"/>
            <w:vAlign w:val="center"/>
          </w:tcPr>
          <w:p w14:paraId="7555BC9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奥依亚依拉克镇</w:t>
            </w:r>
          </w:p>
        </w:tc>
        <w:tc>
          <w:tcPr>
            <w:tcW w:w="3264" w:type="dxa"/>
            <w:vAlign w:val="center"/>
          </w:tcPr>
          <w:p w14:paraId="7AA90FD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71.74</w:t>
            </w:r>
          </w:p>
        </w:tc>
        <w:tc>
          <w:tcPr>
            <w:tcW w:w="1608" w:type="dxa"/>
            <w:vAlign w:val="center"/>
          </w:tcPr>
          <w:p w14:paraId="50E630E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4202.86</w:t>
            </w:r>
          </w:p>
        </w:tc>
        <w:tc>
          <w:tcPr>
            <w:tcW w:w="1705" w:type="dxa"/>
          </w:tcPr>
          <w:p w14:paraId="3221D24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5F0F0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5" w:type="dxa"/>
            <w:vAlign w:val="center"/>
          </w:tcPr>
          <w:p w14:paraId="25D4990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计</w:t>
            </w:r>
          </w:p>
        </w:tc>
        <w:tc>
          <w:tcPr>
            <w:tcW w:w="3264" w:type="dxa"/>
            <w:vAlign w:val="center"/>
          </w:tcPr>
          <w:p w14:paraId="6DB6AF5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97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22.06</w:t>
            </w:r>
          </w:p>
        </w:tc>
        <w:tc>
          <w:tcPr>
            <w:tcW w:w="1608" w:type="dxa"/>
            <w:vAlign w:val="center"/>
          </w:tcPr>
          <w:p w14:paraId="66434A1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85196.57</w:t>
            </w:r>
          </w:p>
        </w:tc>
        <w:tc>
          <w:tcPr>
            <w:tcW w:w="1705" w:type="dxa"/>
          </w:tcPr>
          <w:p w14:paraId="5B85692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 w14:paraId="5E4850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F178EC"/>
    <w:rsid w:val="7EF3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136</Characters>
  <Lines>0</Lines>
  <Paragraphs>0</Paragraphs>
  <TotalTime>0</TotalTime>
  <ScaleCrop>false</ScaleCrop>
  <LinksUpToDate>false</LinksUpToDate>
  <CharactersWithSpaces>139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2025-10-31T12:42:00Z</dcterms:created>
  <dc:creator>Administrator</dc:creator>
  <cp:lastModifiedBy>！！！</cp:lastModifiedBy>
  <dcterms:modified xsi:type="dcterms:W3CDTF">2025-11-07T11:27:46Z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eyJoZGlkIjoiOTRjOGY3ZDU5MDQ2YmU1YTQ4MmVhNzU5ZDkyNDc0YmEiLCJ1c2VySWQiOiI1ODE0MjIzOTUifQ==</vt:lpwstr>
  </property>
  <property fmtid="{D5CDD505-2E9C-101B-9397-08002B2CF9AE}" pid="4" name="ICV">
    <vt:lpwstr>F4973DFA3A89407892DADAD8CF090051_12</vt:lpwstr>
  </property>
</Properties>
</file>