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546CA">
      <w:pPr>
        <w:jc w:val="both"/>
        <w:rPr>
          <w:rFonts w:hint="eastAsia" w:ascii="Times New Roman" w:hAnsi="Times New Roman" w:eastAsia="仿宋_GB2312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24"/>
          <w:szCs w:val="24"/>
          <w:lang w:val="en-US" w:eastAsia="zh-CN"/>
        </w:rPr>
        <w:t>附件5</w:t>
      </w:r>
      <w:bookmarkStart w:id="0" w:name="_GoBack"/>
      <w:bookmarkEnd w:id="0"/>
    </w:p>
    <w:p w14:paraId="6B3EB6A3"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0"/>
          <w:lang w:val="en-US" w:eastAsia="zh-CN" w:bidi="ar-SA"/>
        </w:rPr>
        <w:drawing>
          <wp:inline distT="0" distB="0" distL="114300" distR="114300">
            <wp:extent cx="9622790" cy="13599160"/>
            <wp:effectExtent l="0" t="0" r="16510" b="2540"/>
            <wp:docPr id="22" name="图片 22" descr="285且末县土地利用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285且末县土地利用图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22790" cy="1359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783" w:h="23757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E3BC7"/>
    <w:rsid w:val="0645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2025-10-31T12:39:00Z</dcterms:created>
  <dc:creator>Administrator</dc:creator>
  <cp:lastModifiedBy>！！！</cp:lastModifiedBy>
  <dcterms:modified xsi:type="dcterms:W3CDTF">2025-11-07T11:28:28Z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eyJoZGlkIjoiOTRjOGY3ZDU5MDQ2YmU1YTQ4MmVhNzU5ZDkyNDc0YmEiLCJ1c2VySWQiOiI1ODE0MjIzOTUifQ==</vt:lpwstr>
  </property>
  <property fmtid="{D5CDD505-2E9C-101B-9397-08002B2CF9AE}" pid="4" name="ICV">
    <vt:lpwstr>A3F4C05244DC4EDBBE56C73E3DF32EF3_12</vt:lpwstr>
  </property>
</Properties>
</file>