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且末县中昆仑自然保护区管理局本级2024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E6AD7D3">
      <w:r>
        <w:br w:type="page"/>
      </w:r>
    </w:p>
    <w:p w14:paraId="5941A28F">
      <w:pPr>
        <w:spacing w:line="640" w:lineRule="exact"/>
        <w:jc w:val="center"/>
        <w:outlineLvl w:val="1"/>
      </w:pPr>
      <w:r>
        <w:rPr>
          <w:rFonts w:ascii="黑体" w:hAnsi="黑体" w:eastAsia="黑体"/>
          <w:sz w:val="32"/>
        </w:rPr>
        <w:t>第一部分 部门概况</w:t>
      </w:r>
    </w:p>
    <w:p w14:paraId="6097FA8D">
      <w:pPr>
        <w:spacing w:line="640" w:lineRule="exact"/>
        <w:ind w:firstLine="640"/>
        <w:jc w:val="both"/>
        <w:outlineLvl w:val="2"/>
      </w:pPr>
      <w:r>
        <w:rPr>
          <w:rFonts w:ascii="黑体" w:hAnsi="黑体" w:eastAsia="黑体"/>
          <w:sz w:val="32"/>
        </w:rPr>
        <w:t>一、主要职能</w:t>
      </w:r>
    </w:p>
    <w:p w14:paraId="127E53E4">
      <w:pPr>
        <w:spacing w:line="580" w:lineRule="exact"/>
        <w:ind w:firstLine="640"/>
        <w:jc w:val="both"/>
      </w:pPr>
      <w:r>
        <w:rPr>
          <w:rFonts w:ascii="仿宋_GB2312" w:hAnsi="仿宋_GB2312" w:eastAsia="仿宋_GB2312"/>
          <w:sz w:val="32"/>
        </w:rPr>
        <w:t>（1）实施保护区的建设发展规划，建立健全各项管理制度。</w:t>
      </w:r>
    </w:p>
    <w:p w14:paraId="15374867">
      <w:pPr>
        <w:spacing w:line="580" w:lineRule="exact"/>
        <w:ind w:firstLine="640"/>
        <w:jc w:val="both"/>
      </w:pPr>
      <w:r>
        <w:rPr>
          <w:rFonts w:ascii="仿宋_GB2312" w:hAnsi="仿宋_GB2312" w:eastAsia="仿宋_GB2312"/>
          <w:sz w:val="32"/>
        </w:rPr>
        <w:t>（2）进行自然保护区的宣传教育，动员和依靠社会力量保护保护区的自然环境和自然资源。</w:t>
      </w:r>
    </w:p>
    <w:p w14:paraId="4AC968F5">
      <w:pPr>
        <w:spacing w:line="580" w:lineRule="exact"/>
        <w:ind w:firstLine="640"/>
        <w:jc w:val="both"/>
      </w:pPr>
      <w:r>
        <w:rPr>
          <w:rFonts w:ascii="仿宋_GB2312" w:hAnsi="仿宋_GB2312" w:eastAsia="仿宋_GB2312"/>
          <w:sz w:val="32"/>
        </w:rPr>
        <w:t>（3）组织或者协助有关部门开展保护区的科学研究，定期进行自然资源调查，建立保护区资源信息档案，探索合理有效利用自然资源的途径。</w:t>
      </w:r>
    </w:p>
    <w:p w14:paraId="681A9106">
      <w:pPr>
        <w:spacing w:line="580" w:lineRule="exact"/>
        <w:ind w:firstLine="640"/>
        <w:jc w:val="both"/>
      </w:pPr>
      <w:r>
        <w:rPr>
          <w:rFonts w:ascii="仿宋_GB2312" w:hAnsi="仿宋_GB2312" w:eastAsia="仿宋_GB2312"/>
          <w:sz w:val="32"/>
        </w:rPr>
        <w:t>（4）调查自然资源并建立档案，组织环境监测，保护自然保护区内的自然环境和自然资源。</w:t>
      </w:r>
    </w:p>
    <w:p w14:paraId="0C25ADCF">
      <w:pPr>
        <w:spacing w:line="580" w:lineRule="exact"/>
        <w:ind w:firstLine="640"/>
        <w:jc w:val="both"/>
      </w:pPr>
      <w:r>
        <w:rPr>
          <w:rFonts w:ascii="仿宋_GB2312" w:hAnsi="仿宋_GB2312" w:eastAsia="仿宋_GB2312"/>
          <w:sz w:val="32"/>
        </w:rPr>
        <w:t>（5）组织或协助有关部门开展自然保护区的科学研究工作。</w:t>
      </w:r>
    </w:p>
    <w:p w14:paraId="2AFBA1AE">
      <w:pPr>
        <w:spacing w:line="580" w:lineRule="exact"/>
        <w:ind w:firstLine="640"/>
        <w:jc w:val="both"/>
      </w:pPr>
      <w:r>
        <w:rPr>
          <w:rFonts w:ascii="仿宋_GB2312" w:hAnsi="仿宋_GB2312" w:eastAsia="仿宋_GB2312"/>
          <w:sz w:val="32"/>
        </w:rPr>
        <w:t>（6）为进入自然保护区外围的矿山企业、群众按程序办理通行证。</w:t>
      </w:r>
    </w:p>
    <w:p w14:paraId="785A746B">
      <w:pPr>
        <w:spacing w:line="640" w:lineRule="exact"/>
        <w:ind w:firstLine="640"/>
        <w:jc w:val="both"/>
        <w:outlineLvl w:val="2"/>
      </w:pPr>
      <w:r>
        <w:rPr>
          <w:rFonts w:ascii="黑体" w:hAnsi="黑体" w:eastAsia="黑体"/>
          <w:sz w:val="32"/>
        </w:rPr>
        <w:t>二、机构设置及人员情况</w:t>
      </w:r>
    </w:p>
    <w:p w14:paraId="30BFF4FB">
      <w:pPr>
        <w:spacing w:line="580" w:lineRule="exact"/>
        <w:ind w:firstLine="640"/>
        <w:jc w:val="both"/>
      </w:pPr>
      <w:r>
        <w:rPr>
          <w:rFonts w:ascii="仿宋_GB2312" w:hAnsi="仿宋_GB2312" w:eastAsia="仿宋_GB2312"/>
          <w:sz w:val="32"/>
        </w:rPr>
        <w:t>且末县中昆仑自然保护区管理局本级2024年度，实有人数11人，其中：</w:t>
      </w:r>
    </w:p>
    <w:p w14:paraId="62199BEB">
      <w:pPr>
        <w:spacing w:line="580" w:lineRule="exact"/>
        <w:ind w:firstLine="640"/>
        <w:jc w:val="both"/>
      </w:pPr>
      <w:r>
        <w:rPr>
          <w:rFonts w:ascii="仿宋_GB2312" w:hAnsi="仿宋_GB2312" w:eastAsia="仿宋_GB2312"/>
          <w:sz w:val="32"/>
        </w:rPr>
        <w:t>且末县中昆仑自然保护区管理局本级无下属预算单位，下设1个科室，分别是：办公室。</w:t>
      </w:r>
      <w:bookmarkStart w:id="0" w:name="_GoBack"/>
      <w:bookmarkEnd w:id="0"/>
    </w:p>
    <w:p w14:paraId="2C69A5E3">
      <w:r>
        <w:br w:type="page"/>
      </w:r>
    </w:p>
    <w:p w14:paraId="7FAA8D1C">
      <w:pPr>
        <w:spacing w:line="240" w:lineRule="auto"/>
        <w:jc w:val="center"/>
        <w:outlineLvl w:val="1"/>
      </w:pPr>
      <w:r>
        <w:rPr>
          <w:rFonts w:ascii="黑体" w:hAnsi="黑体" w:eastAsia="黑体"/>
          <w:sz w:val="32"/>
        </w:rPr>
        <w:t>第二部分 部门决算情况说明</w:t>
      </w:r>
    </w:p>
    <w:p w14:paraId="1A08F0E8">
      <w:pPr>
        <w:spacing w:line="640" w:lineRule="exact"/>
        <w:ind w:firstLine="640"/>
        <w:jc w:val="both"/>
        <w:outlineLvl w:val="2"/>
      </w:pPr>
      <w:r>
        <w:rPr>
          <w:rFonts w:ascii="黑体" w:hAnsi="黑体" w:eastAsia="黑体"/>
          <w:sz w:val="32"/>
        </w:rPr>
        <w:t>一、收入支出决算总体情况说明</w:t>
      </w:r>
    </w:p>
    <w:p w14:paraId="5CAD4129">
      <w:pPr>
        <w:spacing w:line="580" w:lineRule="exact"/>
        <w:ind w:firstLine="640"/>
        <w:jc w:val="both"/>
      </w:pPr>
      <w:r>
        <w:rPr>
          <w:rFonts w:ascii="仿宋_GB2312" w:hAnsi="仿宋_GB2312" w:eastAsia="仿宋_GB2312"/>
          <w:b/>
          <w:sz w:val="32"/>
        </w:rPr>
        <w:t>2024年度收入总计175.50万元，</w:t>
      </w:r>
      <w:r>
        <w:rPr>
          <w:rFonts w:ascii="仿宋_GB2312" w:hAnsi="仿宋_GB2312" w:eastAsia="仿宋_GB2312"/>
          <w:b w:val="0"/>
          <w:sz w:val="32"/>
        </w:rPr>
        <w:t>其中：本年收入合计175.50万元，使用非财政拨款结余（含专用结余）0.00万元，年初结转和结余0.00万元。</w:t>
      </w:r>
    </w:p>
    <w:p w14:paraId="24FE6F68">
      <w:pPr>
        <w:spacing w:line="580" w:lineRule="exact"/>
        <w:ind w:firstLine="640"/>
        <w:jc w:val="both"/>
      </w:pPr>
      <w:r>
        <w:rPr>
          <w:rFonts w:ascii="仿宋_GB2312" w:hAnsi="仿宋_GB2312" w:eastAsia="仿宋_GB2312"/>
          <w:b/>
          <w:sz w:val="32"/>
        </w:rPr>
        <w:t>2024年度支出总计175.50万元，</w:t>
      </w:r>
      <w:r>
        <w:rPr>
          <w:rFonts w:ascii="仿宋_GB2312" w:hAnsi="仿宋_GB2312" w:eastAsia="仿宋_GB2312"/>
          <w:b w:val="0"/>
          <w:sz w:val="32"/>
        </w:rPr>
        <w:t>其中：本年支出合计175.50万元，结余分配0.00万元，年末结转和结余0.00万元。</w:t>
      </w:r>
    </w:p>
    <w:p w14:paraId="534A971D">
      <w:pPr>
        <w:spacing w:line="580" w:lineRule="exact"/>
        <w:ind w:firstLine="640"/>
        <w:jc w:val="both"/>
      </w:pPr>
      <w:r>
        <w:rPr>
          <w:rFonts w:ascii="仿宋_GB2312" w:hAnsi="仿宋_GB2312" w:eastAsia="仿宋_GB2312"/>
          <w:b w:val="0"/>
          <w:sz w:val="32"/>
        </w:rPr>
        <w:t>收入支出总体与上年相比，减少37.61万元，下降17.65%，主要原因是：本年减少《新疆中昆仑自然保护区2021年第二批湿地等生态保护</w:t>
      </w:r>
      <w:r>
        <w:rPr>
          <w:rFonts w:hint="eastAsia" w:ascii="仿宋_GB2312" w:hAnsi="仿宋_GB2312" w:eastAsia="仿宋_GB2312"/>
          <w:b w:val="0"/>
          <w:sz w:val="32"/>
          <w:lang w:eastAsia="zh-CN"/>
        </w:rPr>
        <w:t>－</w:t>
      </w:r>
      <w:r>
        <w:rPr>
          <w:rFonts w:ascii="仿宋_GB2312" w:hAnsi="仿宋_GB2312" w:eastAsia="仿宋_GB2312"/>
          <w:b w:val="0"/>
          <w:sz w:val="32"/>
        </w:rPr>
        <w:t>国家重点野生动植物（藏羚羊、藏野驴）保护补助项目</w:t>
      </w:r>
      <w:r>
        <w:rPr>
          <w:rFonts w:hint="eastAsia" w:ascii="仿宋_GB2312" w:hAnsi="仿宋_GB2312" w:eastAsia="仿宋_GB2312"/>
          <w:b w:val="0"/>
          <w:sz w:val="32"/>
          <w:lang w:eastAsia="zh-CN"/>
        </w:rPr>
        <w:t>》《</w:t>
      </w:r>
      <w:r>
        <w:rPr>
          <w:rFonts w:ascii="仿宋_GB2312" w:hAnsi="仿宋_GB2312" w:eastAsia="仿宋_GB2312"/>
          <w:b w:val="0"/>
          <w:sz w:val="32"/>
        </w:rPr>
        <w:t>新疆中昆仑自然保护区201年中央财政林业改革发展退耕、退牧还湿》项目</w:t>
      </w:r>
      <w:r>
        <w:rPr>
          <w:rFonts w:hint="eastAsia" w:ascii="仿宋_GB2312" w:hAnsi="仿宋_GB2312" w:eastAsia="仿宋_GB2312"/>
          <w:b w:val="0"/>
          <w:sz w:val="32"/>
          <w:lang w:eastAsia="zh-CN"/>
        </w:rPr>
        <w:t>、</w:t>
      </w:r>
      <w:r>
        <w:rPr>
          <w:rFonts w:ascii="仿宋_GB2312" w:hAnsi="仿宋_GB2312" w:eastAsia="仿宋_GB2312"/>
          <w:b w:val="0"/>
          <w:sz w:val="32"/>
        </w:rPr>
        <w:t>管护巡护项目。</w:t>
      </w:r>
    </w:p>
    <w:p w14:paraId="51EB690A">
      <w:pPr>
        <w:spacing w:line="640" w:lineRule="exact"/>
        <w:ind w:firstLine="640"/>
        <w:jc w:val="both"/>
        <w:outlineLvl w:val="2"/>
      </w:pPr>
      <w:r>
        <w:rPr>
          <w:rFonts w:ascii="黑体" w:hAnsi="黑体" w:eastAsia="黑体"/>
          <w:sz w:val="32"/>
        </w:rPr>
        <w:t>二、收入决算情况说明</w:t>
      </w:r>
    </w:p>
    <w:p w14:paraId="0181FAF8">
      <w:pPr>
        <w:spacing w:line="580" w:lineRule="exact"/>
        <w:ind w:firstLine="640"/>
        <w:jc w:val="both"/>
      </w:pPr>
      <w:r>
        <w:rPr>
          <w:rFonts w:ascii="仿宋_GB2312" w:hAnsi="仿宋_GB2312" w:eastAsia="仿宋_GB2312"/>
          <w:b/>
          <w:sz w:val="32"/>
        </w:rPr>
        <w:t>本年收入175.50万元，</w:t>
      </w:r>
      <w:r>
        <w:rPr>
          <w:rFonts w:ascii="仿宋_GB2312" w:hAnsi="仿宋_GB2312" w:eastAsia="仿宋_GB2312"/>
          <w:b w:val="0"/>
          <w:sz w:val="32"/>
        </w:rPr>
        <w:t>其中：财政拨款收入175.50万元，占100.00%；上级补助收入0.00万元，占0.00%；事业收入0.00万元，占0.00%；经营收入0.00万元，占0.00%；附属单位上缴收入0.00万元，占0.00%；其他收入0.00万元，占0.00%。</w:t>
      </w:r>
    </w:p>
    <w:p w14:paraId="03E5272B">
      <w:pPr>
        <w:spacing w:line="640" w:lineRule="exact"/>
        <w:ind w:firstLine="640"/>
        <w:jc w:val="both"/>
        <w:outlineLvl w:val="2"/>
      </w:pPr>
      <w:r>
        <w:rPr>
          <w:rFonts w:ascii="黑体" w:hAnsi="黑体" w:eastAsia="黑体"/>
          <w:sz w:val="32"/>
        </w:rPr>
        <w:t>三、支出决算情况说明</w:t>
      </w:r>
    </w:p>
    <w:p w14:paraId="725B6AC4">
      <w:pPr>
        <w:spacing w:line="580" w:lineRule="exact"/>
        <w:ind w:firstLine="640"/>
        <w:jc w:val="both"/>
      </w:pPr>
      <w:r>
        <w:rPr>
          <w:rFonts w:ascii="仿宋_GB2312" w:hAnsi="仿宋_GB2312" w:eastAsia="仿宋_GB2312"/>
          <w:b/>
          <w:sz w:val="32"/>
        </w:rPr>
        <w:t>本年支出175.50万元，</w:t>
      </w:r>
      <w:r>
        <w:rPr>
          <w:rFonts w:ascii="仿宋_GB2312" w:hAnsi="仿宋_GB2312" w:eastAsia="仿宋_GB2312"/>
          <w:b w:val="0"/>
          <w:sz w:val="32"/>
        </w:rPr>
        <w:t>其中：基本支出174.50万元，占99.43%；项目支出1.00万元，占0.57%；上缴上级支出0.00万元，占0.00%；经营支出0.00万元，占0.00%；对附属单位补助支出0.00万元，占0.00%。</w:t>
      </w:r>
    </w:p>
    <w:p w14:paraId="54992F61">
      <w:pPr>
        <w:spacing w:line="640" w:lineRule="exact"/>
        <w:ind w:firstLine="640"/>
        <w:jc w:val="both"/>
        <w:outlineLvl w:val="2"/>
      </w:pPr>
      <w:r>
        <w:rPr>
          <w:rFonts w:ascii="黑体" w:hAnsi="黑体" w:eastAsia="黑体"/>
          <w:sz w:val="32"/>
        </w:rPr>
        <w:t>四、财政拨款收入支出决算总体情况说明</w:t>
      </w:r>
    </w:p>
    <w:p w14:paraId="61487075">
      <w:pPr>
        <w:spacing w:line="580" w:lineRule="exact"/>
        <w:ind w:firstLine="640"/>
        <w:jc w:val="both"/>
      </w:pPr>
      <w:r>
        <w:rPr>
          <w:rFonts w:ascii="仿宋_GB2312" w:hAnsi="仿宋_GB2312" w:eastAsia="仿宋_GB2312"/>
          <w:b/>
          <w:sz w:val="32"/>
        </w:rPr>
        <w:t>2024年度财政拨款收入总计175.50万元，</w:t>
      </w:r>
      <w:r>
        <w:rPr>
          <w:rFonts w:ascii="仿宋_GB2312" w:hAnsi="仿宋_GB2312" w:eastAsia="仿宋_GB2312"/>
          <w:b w:val="0"/>
          <w:sz w:val="32"/>
        </w:rPr>
        <w:t>其中：年初财政拨款结转和结余0.00万元，本年财政拨款收入175.50万元。</w:t>
      </w:r>
      <w:r>
        <w:rPr>
          <w:rFonts w:ascii="仿宋_GB2312" w:hAnsi="仿宋_GB2312" w:eastAsia="仿宋_GB2312"/>
          <w:b/>
          <w:sz w:val="32"/>
        </w:rPr>
        <w:t>财政拨款支出总计175.50万元，</w:t>
      </w:r>
      <w:r>
        <w:rPr>
          <w:rFonts w:ascii="仿宋_GB2312" w:hAnsi="仿宋_GB2312" w:eastAsia="仿宋_GB2312"/>
          <w:b w:val="0"/>
          <w:sz w:val="32"/>
        </w:rPr>
        <w:t>其中：年末财政拨款结转和结余0.00万元，本年财政拨款支出175.50万元。</w:t>
      </w:r>
    </w:p>
    <w:p w14:paraId="36A38D7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减少37.61万元，下降17.65%，主要原因是：本年减少《新疆中昆仑自然保护区2021年第二批湿地等生态保护</w:t>
      </w:r>
      <w:r>
        <w:rPr>
          <w:rFonts w:hint="eastAsia" w:ascii="仿宋_GB2312" w:hAnsi="仿宋_GB2312" w:eastAsia="仿宋_GB2312"/>
          <w:b w:val="0"/>
          <w:sz w:val="32"/>
          <w:lang w:eastAsia="zh-CN"/>
        </w:rPr>
        <w:t>－</w:t>
      </w:r>
      <w:r>
        <w:rPr>
          <w:rFonts w:ascii="仿宋_GB2312" w:hAnsi="仿宋_GB2312" w:eastAsia="仿宋_GB2312"/>
          <w:b w:val="0"/>
          <w:sz w:val="32"/>
        </w:rPr>
        <w:t>国家重点野生动植物（藏羚羊、藏野驴）保护补助项目</w:t>
      </w:r>
      <w:r>
        <w:rPr>
          <w:rFonts w:hint="eastAsia" w:ascii="仿宋_GB2312" w:hAnsi="仿宋_GB2312" w:eastAsia="仿宋_GB2312"/>
          <w:b w:val="0"/>
          <w:sz w:val="32"/>
          <w:lang w:eastAsia="zh-CN"/>
        </w:rPr>
        <w:t>》《</w:t>
      </w:r>
      <w:r>
        <w:rPr>
          <w:rFonts w:ascii="仿宋_GB2312" w:hAnsi="仿宋_GB2312" w:eastAsia="仿宋_GB2312"/>
          <w:b w:val="0"/>
          <w:sz w:val="32"/>
        </w:rPr>
        <w:t>新疆中昆仑自然保护区201年中央财政林业改革发展退耕、退牧还湿》项目</w:t>
      </w:r>
      <w:r>
        <w:rPr>
          <w:rFonts w:hint="eastAsia" w:ascii="仿宋_GB2312" w:hAnsi="仿宋_GB2312" w:eastAsia="仿宋_GB2312"/>
          <w:b w:val="0"/>
          <w:sz w:val="32"/>
          <w:lang w:eastAsia="zh-CN"/>
        </w:rPr>
        <w:t>、</w:t>
      </w:r>
      <w:r>
        <w:rPr>
          <w:rFonts w:ascii="仿宋_GB2312" w:hAnsi="仿宋_GB2312" w:eastAsia="仿宋_GB2312"/>
          <w:b w:val="0"/>
          <w:sz w:val="32"/>
        </w:rPr>
        <w:t>管护巡护项目。</w:t>
      </w:r>
      <w:r>
        <w:rPr>
          <w:rFonts w:ascii="仿宋_GB2312" w:hAnsi="仿宋_GB2312" w:eastAsia="仿宋_GB2312"/>
          <w:b/>
          <w:sz w:val="32"/>
        </w:rPr>
        <w:t>与年初预算相比，</w:t>
      </w:r>
      <w:r>
        <w:rPr>
          <w:rFonts w:ascii="仿宋_GB2312" w:hAnsi="仿宋_GB2312" w:eastAsia="仿宋_GB2312"/>
          <w:b w:val="0"/>
          <w:sz w:val="32"/>
        </w:rPr>
        <w:t>年初预算数160.98万元，决算数175.50万元，预决算差异率9.02%，主要原因是：本年在职人员增加，年中追加人员经费及人员工资、社保、公积金基数调增部分资金，导致预决算存在差异。</w:t>
      </w:r>
    </w:p>
    <w:p w14:paraId="6D899167">
      <w:pPr>
        <w:spacing w:line="640" w:lineRule="exact"/>
        <w:ind w:firstLine="640"/>
        <w:jc w:val="both"/>
        <w:outlineLvl w:val="2"/>
      </w:pPr>
      <w:r>
        <w:rPr>
          <w:rFonts w:ascii="黑体" w:hAnsi="黑体" w:eastAsia="黑体"/>
          <w:sz w:val="32"/>
        </w:rPr>
        <w:t>五、一般公共预算财政拨款支出决算情况说明</w:t>
      </w:r>
    </w:p>
    <w:p w14:paraId="5862F5B9">
      <w:pPr>
        <w:spacing w:line="640" w:lineRule="exact"/>
        <w:ind w:firstLine="640"/>
        <w:jc w:val="both"/>
        <w:outlineLvl w:val="3"/>
      </w:pPr>
      <w:r>
        <w:rPr>
          <w:rFonts w:ascii="楷体_GB2312" w:hAnsi="楷体_GB2312" w:eastAsia="楷体_GB2312"/>
          <w:b/>
          <w:sz w:val="32"/>
        </w:rPr>
        <w:t>（一）一般公共预算财政拨款支出决算总体情况</w:t>
      </w:r>
    </w:p>
    <w:p w14:paraId="2178F814">
      <w:pPr>
        <w:spacing w:line="580" w:lineRule="exact"/>
        <w:ind w:firstLine="640"/>
        <w:jc w:val="both"/>
      </w:pPr>
      <w:r>
        <w:rPr>
          <w:rFonts w:ascii="仿宋_GB2312" w:hAnsi="仿宋_GB2312" w:eastAsia="仿宋_GB2312"/>
          <w:b/>
          <w:sz w:val="32"/>
        </w:rPr>
        <w:t>2024年度一般公共预算财政拨款支出175.50万元，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减少37.61万元，下降17.65%，主要原因是：本年减少《新疆中昆仑自然保护区2021年第二批湿地等生态保护</w:t>
      </w:r>
      <w:r>
        <w:rPr>
          <w:rFonts w:hint="eastAsia" w:ascii="仿宋_GB2312" w:hAnsi="仿宋_GB2312" w:eastAsia="仿宋_GB2312"/>
          <w:b w:val="0"/>
          <w:sz w:val="32"/>
          <w:lang w:eastAsia="zh-CN"/>
        </w:rPr>
        <w:t>－</w:t>
      </w:r>
      <w:r>
        <w:rPr>
          <w:rFonts w:ascii="仿宋_GB2312" w:hAnsi="仿宋_GB2312" w:eastAsia="仿宋_GB2312"/>
          <w:b w:val="0"/>
          <w:sz w:val="32"/>
        </w:rPr>
        <w:t>国家重点野生动植物（藏羚羊、藏野驴）保护补助项目</w:t>
      </w:r>
      <w:r>
        <w:rPr>
          <w:rFonts w:hint="eastAsia" w:ascii="仿宋_GB2312" w:hAnsi="仿宋_GB2312" w:eastAsia="仿宋_GB2312"/>
          <w:b w:val="0"/>
          <w:sz w:val="32"/>
          <w:lang w:eastAsia="zh-CN"/>
        </w:rPr>
        <w:t>》《</w:t>
      </w:r>
      <w:r>
        <w:rPr>
          <w:rFonts w:ascii="仿宋_GB2312" w:hAnsi="仿宋_GB2312" w:eastAsia="仿宋_GB2312"/>
          <w:b w:val="0"/>
          <w:sz w:val="32"/>
        </w:rPr>
        <w:t>新疆中昆仑自然保护区201年中央财政林业改革发展退耕、退牧还湿》项目</w:t>
      </w:r>
      <w:r>
        <w:rPr>
          <w:rFonts w:hint="eastAsia" w:ascii="仿宋_GB2312" w:hAnsi="仿宋_GB2312" w:eastAsia="仿宋_GB2312"/>
          <w:b w:val="0"/>
          <w:sz w:val="32"/>
          <w:lang w:eastAsia="zh-CN"/>
        </w:rPr>
        <w:t>、</w:t>
      </w:r>
      <w:r>
        <w:rPr>
          <w:rFonts w:ascii="仿宋_GB2312" w:hAnsi="仿宋_GB2312" w:eastAsia="仿宋_GB2312"/>
          <w:b w:val="0"/>
          <w:sz w:val="32"/>
        </w:rPr>
        <w:t>管护巡护项目。</w:t>
      </w:r>
      <w:r>
        <w:rPr>
          <w:rFonts w:ascii="仿宋_GB2312" w:hAnsi="仿宋_GB2312" w:eastAsia="仿宋_GB2312"/>
          <w:b/>
          <w:sz w:val="32"/>
        </w:rPr>
        <w:t>与年初预算相比,</w:t>
      </w:r>
      <w:r>
        <w:rPr>
          <w:rFonts w:ascii="仿宋_GB2312" w:hAnsi="仿宋_GB2312" w:eastAsia="仿宋_GB2312"/>
          <w:b w:val="0"/>
          <w:sz w:val="32"/>
        </w:rPr>
        <w:t>年初预算数160.98万元，决算数175.50万元，预决算差异率9.02%，主要原因是：本年在职人员增加，年中追加人员经费及人员工资、社保、公积金基数调增部分资金，导致预决算存在差异。</w:t>
      </w:r>
    </w:p>
    <w:p w14:paraId="02CF1209">
      <w:pPr>
        <w:spacing w:line="640" w:lineRule="exact"/>
        <w:ind w:firstLine="640"/>
        <w:jc w:val="both"/>
        <w:outlineLvl w:val="3"/>
      </w:pPr>
      <w:r>
        <w:rPr>
          <w:rFonts w:ascii="楷体_GB2312" w:hAnsi="楷体_GB2312" w:eastAsia="楷体_GB2312"/>
          <w:b/>
          <w:sz w:val="32"/>
        </w:rPr>
        <w:t>（二）一般公共预算财政拨款支出决算结构情况</w:t>
      </w:r>
    </w:p>
    <w:p w14:paraId="3A47C0C8">
      <w:pPr>
        <w:spacing w:line="580" w:lineRule="exact"/>
        <w:ind w:firstLine="640"/>
        <w:jc w:val="both"/>
      </w:pPr>
      <w:r>
        <w:rPr>
          <w:rFonts w:ascii="仿宋_GB2312" w:hAnsi="仿宋_GB2312" w:eastAsia="仿宋_GB2312"/>
          <w:b w:val="0"/>
          <w:sz w:val="32"/>
        </w:rPr>
        <w:t>1.社会保障和就业支出(类)20.38万元,占11.61%。</w:t>
      </w:r>
    </w:p>
    <w:p w14:paraId="239FE540">
      <w:pPr>
        <w:spacing w:line="580" w:lineRule="exact"/>
        <w:ind w:firstLine="640"/>
        <w:jc w:val="both"/>
      </w:pPr>
      <w:r>
        <w:rPr>
          <w:rFonts w:ascii="仿宋_GB2312" w:hAnsi="仿宋_GB2312" w:eastAsia="仿宋_GB2312"/>
          <w:b w:val="0"/>
          <w:sz w:val="32"/>
        </w:rPr>
        <w:t>2.卫生健康支出(类)8.18万元,占4.66%。</w:t>
      </w:r>
    </w:p>
    <w:p w14:paraId="68F07EBF">
      <w:pPr>
        <w:spacing w:line="580" w:lineRule="exact"/>
        <w:ind w:firstLine="640"/>
        <w:jc w:val="both"/>
      </w:pPr>
      <w:r>
        <w:rPr>
          <w:rFonts w:ascii="仿宋_GB2312" w:hAnsi="仿宋_GB2312" w:eastAsia="仿宋_GB2312"/>
          <w:b w:val="0"/>
          <w:sz w:val="32"/>
        </w:rPr>
        <w:t>3.节能环保支出(类)132.58万元,占75.54%。</w:t>
      </w:r>
    </w:p>
    <w:p w14:paraId="2D4F57AE">
      <w:pPr>
        <w:spacing w:line="580" w:lineRule="exact"/>
        <w:ind w:firstLine="640"/>
        <w:jc w:val="both"/>
      </w:pPr>
      <w:r>
        <w:rPr>
          <w:rFonts w:ascii="仿宋_GB2312" w:hAnsi="仿宋_GB2312" w:eastAsia="仿宋_GB2312"/>
          <w:b w:val="0"/>
          <w:sz w:val="32"/>
        </w:rPr>
        <w:t>4.住房保障支出(类)14.37万元,占8.19%。</w:t>
      </w:r>
    </w:p>
    <w:p w14:paraId="3D3DC830">
      <w:pPr>
        <w:spacing w:line="640" w:lineRule="exact"/>
        <w:ind w:firstLine="640"/>
        <w:jc w:val="both"/>
        <w:outlineLvl w:val="3"/>
      </w:pPr>
      <w:r>
        <w:rPr>
          <w:rFonts w:ascii="楷体_GB2312" w:hAnsi="楷体_GB2312" w:eastAsia="楷体_GB2312"/>
          <w:b/>
          <w:sz w:val="32"/>
        </w:rPr>
        <w:t>（三）一般公共预算财政拨款支出决算具体情况</w:t>
      </w:r>
    </w:p>
    <w:p w14:paraId="5DFC1AAD">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1.社会保障和就业支出(类)行政事业单位养老支出(款)事业单位离退休(项):支出决算数为2.26万元，比上年决算减少0.07万元，下降3.00%,主要原因是：2024年未补发退休人员绩效，退休费较上年减少。</w:t>
      </w:r>
    </w:p>
    <w:p w14:paraId="284BBAC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18.12万元，比上年决算增加5.40万元，增长42.45%,主要原因是：本年在职人员增加，养老保险缴费较上年增加。</w:t>
      </w:r>
    </w:p>
    <w:p w14:paraId="53A61FA4">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7.94万元，下降100.00%,主要原因是：本年度无新增退休人员或调出人员，无职业年金支出。</w:t>
      </w:r>
    </w:p>
    <w:p w14:paraId="38AED7B3">
      <w:pPr>
        <w:spacing w:line="580" w:lineRule="exact"/>
        <w:ind w:firstLine="640"/>
        <w:jc w:val="both"/>
      </w:pPr>
      <w:r>
        <w:rPr>
          <w:rFonts w:ascii="仿宋_GB2312" w:hAnsi="仿宋_GB2312" w:eastAsia="仿宋_GB2312"/>
          <w:b w:val="0"/>
          <w:sz w:val="32"/>
        </w:rPr>
        <w:t>4.卫生健康支出(类)行政事业单位医疗(款)事业单位医疗(项):支出决算数为8.18万元，比上年决算增加0.89万元，增长12.21%,主要原因是：本年在职人员增加，事业单位医疗支出较上年增加。</w:t>
      </w:r>
    </w:p>
    <w:p w14:paraId="31D90950">
      <w:pPr>
        <w:spacing w:line="580" w:lineRule="exact"/>
        <w:ind w:firstLine="640"/>
        <w:jc w:val="both"/>
      </w:pPr>
      <w:r>
        <w:rPr>
          <w:rFonts w:ascii="仿宋_GB2312" w:hAnsi="仿宋_GB2312" w:eastAsia="仿宋_GB2312"/>
          <w:b w:val="0"/>
          <w:sz w:val="32"/>
        </w:rPr>
        <w:t>5.节能环保支出(类)自然生态保护(款)生态保护(项):支出决算数为131.58万元，比上年决算减少4.80万元，下降3.52%,主要原因是：2023年度补发往年绩效奖金、十三薪等，2024年未补发往年奖金。</w:t>
      </w:r>
    </w:p>
    <w:p w14:paraId="4F56394A">
      <w:pPr>
        <w:spacing w:line="580" w:lineRule="exact"/>
        <w:ind w:firstLine="640"/>
        <w:jc w:val="both"/>
      </w:pPr>
      <w:r>
        <w:rPr>
          <w:rFonts w:ascii="仿宋_GB2312" w:hAnsi="仿宋_GB2312" w:eastAsia="仿宋_GB2312"/>
          <w:b w:val="0"/>
          <w:sz w:val="32"/>
        </w:rPr>
        <w:t>6.节能环保支出(类)自然生态保护(款)自然保护地(项):支出决算数为1.00万元，比上年决算增加1.00万元，增长100.00%,主要原因是：本年度增加联合巡护项目。</w:t>
      </w:r>
    </w:p>
    <w:p w14:paraId="7B7140A0">
      <w:pPr>
        <w:spacing w:line="580" w:lineRule="exact"/>
        <w:ind w:firstLine="640"/>
        <w:jc w:val="both"/>
      </w:pPr>
      <w:r>
        <w:rPr>
          <w:rFonts w:ascii="仿宋_GB2312" w:hAnsi="仿宋_GB2312" w:eastAsia="仿宋_GB2312"/>
          <w:b w:val="0"/>
          <w:sz w:val="32"/>
        </w:rPr>
        <w:t>7.农林水支出(类)林业和草原(款)森林生态效益补偿(项):支出决算数为0.00万元，比上年决算减少5.05万元，下降100.00%,主要原因是：本年度减少管护巡护项目。</w:t>
      </w:r>
    </w:p>
    <w:p w14:paraId="1DF37DB2">
      <w:pPr>
        <w:spacing w:line="580" w:lineRule="exact"/>
        <w:ind w:firstLine="640"/>
        <w:jc w:val="both"/>
      </w:pPr>
      <w:r>
        <w:rPr>
          <w:rFonts w:ascii="仿宋_GB2312" w:hAnsi="仿宋_GB2312" w:eastAsia="仿宋_GB2312"/>
          <w:b w:val="0"/>
          <w:sz w:val="32"/>
        </w:rPr>
        <w:t>8.农林水支出(类)林业和草原(款)动植物保护(项):支出决算数为0.00万元，比上年决算减少10.00万元，下降100.00%,主要原因是：本年未安排《新疆中昆仑自然保护区2021年第二批湿地等生态保护</w:t>
      </w:r>
      <w:r>
        <w:rPr>
          <w:rFonts w:hint="eastAsia" w:ascii="仿宋_GB2312" w:hAnsi="仿宋_GB2312" w:eastAsia="仿宋_GB2312"/>
          <w:b w:val="0"/>
          <w:sz w:val="32"/>
          <w:lang w:eastAsia="zh-CN"/>
        </w:rPr>
        <w:t>－</w:t>
      </w:r>
      <w:r>
        <w:rPr>
          <w:rFonts w:ascii="仿宋_GB2312" w:hAnsi="仿宋_GB2312" w:eastAsia="仿宋_GB2312"/>
          <w:b w:val="0"/>
          <w:sz w:val="32"/>
        </w:rPr>
        <w:t>国家重点野生动植物（藏羚羊、藏野驴）保护补助项目》项目资金。</w:t>
      </w:r>
    </w:p>
    <w:p w14:paraId="27358F3A">
      <w:pPr>
        <w:spacing w:line="580" w:lineRule="exact"/>
        <w:ind w:firstLine="640"/>
        <w:jc w:val="both"/>
      </w:pPr>
      <w:r>
        <w:rPr>
          <w:rFonts w:ascii="仿宋_GB2312" w:hAnsi="仿宋_GB2312" w:eastAsia="仿宋_GB2312"/>
          <w:b w:val="0"/>
          <w:sz w:val="32"/>
        </w:rPr>
        <w:t>9.农林水支出(类)林业和草原(款)湿地保护(项):支出决算数为0.00万元，比上年决算减少20.82万元，下降100.00%,主要原因是：本年未安排《新疆中昆仑自然保护区201年中央财政林业改革发展退耕、退牧还湿》项目资金。</w:t>
      </w:r>
    </w:p>
    <w:p w14:paraId="511A3394">
      <w:pPr>
        <w:spacing w:line="580" w:lineRule="exact"/>
        <w:ind w:firstLine="640"/>
        <w:jc w:val="both"/>
      </w:pPr>
      <w:r>
        <w:rPr>
          <w:rFonts w:ascii="仿宋_GB2312" w:hAnsi="仿宋_GB2312" w:eastAsia="仿宋_GB2312"/>
          <w:b w:val="0"/>
          <w:sz w:val="32"/>
        </w:rPr>
        <w:t>10.住房保障支出(类)住房改革支出(款)住房公积金(项):支出决算数为14.37万元，比上年决算增加3.80万元，增长35.95%,主要原因是：本年在职人员增加，住房公积金支出较上年增加。</w:t>
      </w:r>
    </w:p>
    <w:p w14:paraId="671BE400">
      <w:pPr>
        <w:spacing w:line="640" w:lineRule="exact"/>
        <w:ind w:firstLine="640"/>
        <w:jc w:val="both"/>
        <w:outlineLvl w:val="2"/>
      </w:pPr>
      <w:r>
        <w:rPr>
          <w:rFonts w:ascii="黑体" w:hAnsi="黑体" w:eastAsia="黑体"/>
          <w:sz w:val="32"/>
        </w:rPr>
        <w:t>六、一般公共预算财政拨款基本支出决算情况说明</w:t>
      </w:r>
    </w:p>
    <w:p w14:paraId="4F0E6C0B">
      <w:pPr>
        <w:spacing w:line="580" w:lineRule="exact"/>
        <w:ind w:firstLine="640"/>
        <w:jc w:val="both"/>
      </w:pPr>
      <w:r>
        <w:rPr>
          <w:rFonts w:ascii="仿宋_GB2312" w:hAnsi="仿宋_GB2312" w:eastAsia="仿宋_GB2312"/>
          <w:b w:val="0"/>
          <w:sz w:val="32"/>
        </w:rPr>
        <w:t>2024年度一般公共预算财政拨款基本支出174.50万元，其中：</w:t>
      </w:r>
      <w:r>
        <w:rPr>
          <w:rFonts w:ascii="仿宋_GB2312" w:hAnsi="仿宋_GB2312" w:eastAsia="仿宋_GB2312"/>
          <w:b/>
          <w:sz w:val="32"/>
        </w:rPr>
        <w:t>人员经费166.47万元，</w:t>
      </w:r>
      <w:r>
        <w:rPr>
          <w:rFonts w:ascii="仿宋_GB2312" w:hAnsi="仿宋_GB2312" w:eastAsia="仿宋_GB2312"/>
          <w:b w:val="0"/>
          <w:sz w:val="32"/>
        </w:rPr>
        <w:t>包括：基本工资、津贴补贴、奖金、机关事业单位基本养老保险缴费、职工基本医疗保险缴费、其他社会保障缴费、住房公积金、退休费、生活补助、奖励金。</w:t>
      </w:r>
    </w:p>
    <w:p w14:paraId="23A6F775">
      <w:pPr>
        <w:spacing w:line="580" w:lineRule="exact"/>
        <w:ind w:firstLine="640"/>
        <w:jc w:val="both"/>
      </w:pPr>
      <w:r>
        <w:rPr>
          <w:rFonts w:ascii="仿宋_GB2312" w:hAnsi="仿宋_GB2312" w:eastAsia="仿宋_GB2312"/>
          <w:b/>
          <w:sz w:val="32"/>
        </w:rPr>
        <w:t>公用经费8.03万元，</w:t>
      </w:r>
      <w:r>
        <w:rPr>
          <w:rFonts w:ascii="仿宋_GB2312" w:hAnsi="仿宋_GB2312" w:eastAsia="仿宋_GB2312"/>
          <w:b w:val="0"/>
          <w:sz w:val="32"/>
        </w:rPr>
        <w:t>包括：办公费、电费、邮电费、取暖费、维修（护）费、租赁费、公务用车运行维护费、其他交通费用。</w:t>
      </w:r>
    </w:p>
    <w:p w14:paraId="492DD40C">
      <w:pPr>
        <w:spacing w:line="640" w:lineRule="exact"/>
        <w:ind w:firstLine="640"/>
        <w:jc w:val="both"/>
        <w:outlineLvl w:val="2"/>
      </w:pPr>
      <w:r>
        <w:rPr>
          <w:rFonts w:ascii="黑体" w:hAnsi="黑体" w:eastAsia="黑体"/>
          <w:sz w:val="32"/>
        </w:rPr>
        <w:t>七、政府性基金预算财政拨款收入支出决算情况说明</w:t>
      </w:r>
    </w:p>
    <w:p w14:paraId="7CBC4724">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0644E37E">
      <w:pPr>
        <w:spacing w:line="640" w:lineRule="exact"/>
        <w:ind w:firstLine="640"/>
        <w:jc w:val="both"/>
        <w:outlineLvl w:val="2"/>
      </w:pPr>
      <w:r>
        <w:rPr>
          <w:rFonts w:ascii="黑体" w:hAnsi="黑体" w:eastAsia="黑体"/>
          <w:sz w:val="32"/>
        </w:rPr>
        <w:t>八、国有资本经营预算财政拨款收入支出决算情况说明</w:t>
      </w:r>
    </w:p>
    <w:p w14:paraId="3303AFA9">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255D5F1A">
      <w:pPr>
        <w:spacing w:line="640" w:lineRule="exact"/>
        <w:ind w:firstLine="640"/>
        <w:jc w:val="both"/>
        <w:outlineLvl w:val="2"/>
      </w:pPr>
      <w:r>
        <w:rPr>
          <w:rFonts w:ascii="黑体" w:hAnsi="黑体" w:eastAsia="黑体"/>
          <w:sz w:val="32"/>
        </w:rPr>
        <w:t>九、财政拨款“三公”经费支出决算情况说明</w:t>
      </w:r>
    </w:p>
    <w:p w14:paraId="68B36153">
      <w:pPr>
        <w:spacing w:line="580" w:lineRule="exact"/>
        <w:ind w:firstLine="640"/>
        <w:jc w:val="both"/>
      </w:pPr>
      <w:r>
        <w:rPr>
          <w:rFonts w:ascii="仿宋_GB2312" w:hAnsi="仿宋_GB2312" w:eastAsia="仿宋_GB2312"/>
          <w:b/>
          <w:sz w:val="32"/>
        </w:rPr>
        <w:t>2024年度财政拨款“三公”经费支出1.50万元，</w:t>
      </w:r>
      <w:r>
        <w:rPr>
          <w:rFonts w:ascii="仿宋_GB2312" w:hAnsi="仿宋_GB2312" w:eastAsia="仿宋_GB2312"/>
          <w:b w:val="0"/>
          <w:sz w:val="32"/>
        </w:rPr>
        <w:t>比上年减少0.75万元，下降33.33%，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1.50万元，占100.00%，比上年减少0.75万元，下降33.33%，主要原因是：严格落实中央八项规定精神，厉行节约，减少公务用车运行维护费。公务接待费支出0.00万元，占0.00%，比上年增加0.00万元，增长0.00%，主要原因是：2023年与2024年均未安排公务接待费支出。</w:t>
      </w:r>
    </w:p>
    <w:p w14:paraId="1161198B">
      <w:pPr>
        <w:spacing w:line="580" w:lineRule="exact"/>
        <w:ind w:firstLine="640"/>
        <w:jc w:val="both"/>
      </w:pPr>
      <w:r>
        <w:rPr>
          <w:rFonts w:ascii="仿宋_GB2312" w:hAnsi="仿宋_GB2312" w:eastAsia="仿宋_GB2312"/>
          <w:b/>
          <w:sz w:val="32"/>
        </w:rPr>
        <w:t>具体情况如下：</w:t>
      </w:r>
    </w:p>
    <w:p w14:paraId="18880868">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12AC83F1">
      <w:pPr>
        <w:spacing w:line="580" w:lineRule="exact"/>
        <w:ind w:firstLine="640"/>
        <w:jc w:val="both"/>
      </w:pPr>
      <w:r>
        <w:rPr>
          <w:rFonts w:ascii="仿宋_GB2312" w:hAnsi="仿宋_GB2312" w:eastAsia="仿宋_GB2312"/>
          <w:b w:val="0"/>
          <w:sz w:val="32"/>
        </w:rPr>
        <w:t>公务用车购置及运行维护费1.50万元，其中：公务用车购置费0.00万元，公务用车运行维护费1.50万元。公务用车运行维护费开支内容包括加油费、维修费、保险费。公务用车购置数0辆，公务用车保有量1辆。国有资产占用情况中固定资产车辆1辆，与公务用车保有量差异原因是：本部门固定资产车辆与公务用车保有量一致无差异。</w:t>
      </w:r>
    </w:p>
    <w:p w14:paraId="57E201A1">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1F079C9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1.50万元，决算数1.50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1.50万元，决算数1.50万元，预决算差异率0.00%，主要原因是：严格按照预算执行，预决算无差异。公务接待费全年预算数0.00万元，决算数0.00万元，预决算差异率0.00%，主要原因是：本部门无公务接待费。</w:t>
      </w:r>
    </w:p>
    <w:p w14:paraId="5C6ED76D">
      <w:pPr>
        <w:spacing w:line="640" w:lineRule="exact"/>
        <w:ind w:firstLine="640"/>
        <w:jc w:val="both"/>
        <w:outlineLvl w:val="2"/>
      </w:pPr>
      <w:r>
        <w:rPr>
          <w:rFonts w:ascii="黑体" w:hAnsi="黑体" w:eastAsia="黑体"/>
          <w:sz w:val="32"/>
        </w:rPr>
        <w:t>十、其他重要事项的情况说明</w:t>
      </w:r>
    </w:p>
    <w:p w14:paraId="3F299E42">
      <w:pPr>
        <w:spacing w:line="640" w:lineRule="exact"/>
        <w:ind w:firstLine="640"/>
        <w:jc w:val="both"/>
        <w:outlineLvl w:val="3"/>
      </w:pPr>
      <w:r>
        <w:rPr>
          <w:rFonts w:ascii="楷体_GB2312" w:hAnsi="楷体_GB2312" w:eastAsia="楷体_GB2312"/>
          <w:b/>
          <w:sz w:val="32"/>
        </w:rPr>
        <w:t>（一）机关运行经费及公用经费支出情况</w:t>
      </w:r>
    </w:p>
    <w:p w14:paraId="021742F5">
      <w:pPr>
        <w:spacing w:line="580" w:lineRule="exact"/>
        <w:ind w:firstLine="640"/>
        <w:jc w:val="both"/>
      </w:pPr>
      <w:r>
        <w:rPr>
          <w:rFonts w:ascii="仿宋_GB2312" w:hAnsi="仿宋_GB2312" w:eastAsia="仿宋_GB2312"/>
          <w:b w:val="0"/>
          <w:sz w:val="32"/>
        </w:rPr>
        <w:t>2024年度且末县中昆仑自然保护区管理局本级（事业单位）公用经费支出8.03万元，比上年减少4.62万元，下降36.52%，主要原因是：严格控制公用经费，合理节约办公用品，减少不必要开支。</w:t>
      </w:r>
    </w:p>
    <w:p w14:paraId="4B29D918">
      <w:pPr>
        <w:spacing w:line="640" w:lineRule="exact"/>
        <w:ind w:firstLine="640"/>
        <w:jc w:val="both"/>
        <w:outlineLvl w:val="3"/>
      </w:pPr>
      <w:r>
        <w:rPr>
          <w:rFonts w:ascii="楷体_GB2312" w:hAnsi="楷体_GB2312" w:eastAsia="楷体_GB2312"/>
          <w:b/>
          <w:sz w:val="32"/>
        </w:rPr>
        <w:t>（二）政府采购情况</w:t>
      </w:r>
    </w:p>
    <w:p w14:paraId="3BBE1F45">
      <w:pPr>
        <w:spacing w:line="580" w:lineRule="exact"/>
        <w:ind w:firstLine="640"/>
        <w:jc w:val="both"/>
      </w:pPr>
      <w:r>
        <w:rPr>
          <w:rFonts w:ascii="仿宋_GB2312" w:hAnsi="仿宋_GB2312" w:eastAsia="仿宋_GB2312"/>
          <w:b w:val="0"/>
          <w:sz w:val="32"/>
        </w:rPr>
        <w:t>2024年度政府采购支出总额4.69万元，其中：政府采购货物支出1.99万元、政府采购工程支出0.00万元、政府采购服务支出2.70万元。</w:t>
      </w:r>
    </w:p>
    <w:p w14:paraId="4425BF59">
      <w:pPr>
        <w:spacing w:line="580" w:lineRule="exact"/>
        <w:ind w:firstLine="640"/>
        <w:jc w:val="both"/>
      </w:pPr>
      <w:r>
        <w:rPr>
          <w:rFonts w:ascii="仿宋_GB2312" w:hAnsi="仿宋_GB2312" w:eastAsia="仿宋_GB2312"/>
          <w:b w:val="0"/>
          <w:sz w:val="32"/>
        </w:rPr>
        <w:t>授予中小企业合同金额4.69万元，占政府采购支出总额的100.00%，其中：授予小微企业合同金额4.10万元，占政府采购支出总额的87.42%。</w:t>
      </w:r>
    </w:p>
    <w:p w14:paraId="09E37EC3">
      <w:pPr>
        <w:spacing w:line="640" w:lineRule="exact"/>
        <w:ind w:firstLine="640"/>
        <w:jc w:val="both"/>
        <w:outlineLvl w:val="3"/>
      </w:pPr>
      <w:r>
        <w:rPr>
          <w:rFonts w:ascii="楷体_GB2312" w:hAnsi="楷体_GB2312" w:eastAsia="楷体_GB2312"/>
          <w:b/>
          <w:sz w:val="32"/>
        </w:rPr>
        <w:t>（三）国有资产占用情况说明</w:t>
      </w:r>
    </w:p>
    <w:p w14:paraId="544162CA">
      <w:pPr>
        <w:spacing w:line="580" w:lineRule="exact"/>
        <w:ind w:firstLine="640"/>
        <w:jc w:val="both"/>
      </w:pPr>
      <w:r>
        <w:rPr>
          <w:rFonts w:ascii="仿宋_GB2312" w:hAnsi="仿宋_GB2312" w:eastAsia="仿宋_GB2312"/>
          <w:b w:val="0"/>
          <w:sz w:val="32"/>
        </w:rPr>
        <w:t>截至2024年12月31日，房屋0.00平方米，价值0.00万元。车辆1辆，价值19.21万元，其中：副部（省）级及以上领导用车0辆、主要负责人用车0辆、机要通信用车0辆、应急保障用车0辆、执法执勤用车0辆、特种专业技术用车0辆、离退休干部服务用车0辆、其他用车1辆，其他用车主要是：保护区日常巡护用车。单价100万元（含）以上设备（不含车辆）0台（套）。</w:t>
      </w:r>
    </w:p>
    <w:p w14:paraId="3C550C59">
      <w:pPr>
        <w:spacing w:line="640" w:lineRule="exact"/>
        <w:ind w:firstLine="640"/>
        <w:jc w:val="both"/>
        <w:outlineLvl w:val="2"/>
      </w:pPr>
      <w:r>
        <w:rPr>
          <w:rFonts w:ascii="黑体" w:hAnsi="黑体" w:eastAsia="黑体"/>
          <w:sz w:val="32"/>
        </w:rPr>
        <w:t>十一、预算绩效的情况说明</w:t>
      </w:r>
    </w:p>
    <w:p w14:paraId="2E108DB1">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175.50万元，实际执行总额175.50万元；预算绩效评价项目0个，全年预算数0.00万元，全年执行数0.00万元。预算绩效管理取得的成效：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无预算绩效项目。发现的问题及原因：2024年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无预算绩效项目。下一步改进措施：2024年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无预算绩效项目。具体附部门整体支出绩效自评表。</w:t>
      </w:r>
    </w:p>
    <w:p w14:paraId="108DBB8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016"/>
        <w:gridCol w:w="983"/>
        <w:gridCol w:w="983"/>
        <w:gridCol w:w="983"/>
      </w:tblGrid>
      <w:tr w14:paraId="4806E4D9">
        <w:tblPrEx>
          <w:tblCellMar>
            <w:top w:w="0" w:type="dxa"/>
            <w:left w:w="108" w:type="dxa"/>
            <w:bottom w:w="0" w:type="dxa"/>
            <w:right w:w="108" w:type="dxa"/>
          </w:tblCellMar>
        </w:tblPrEx>
        <w:tc>
          <w:tcPr>
            <w:tcW w:w="8847" w:type="dxa"/>
            <w:gridSpan w:val="9"/>
            <w:vAlign w:val="center"/>
          </w:tcPr>
          <w:p w14:paraId="3B0EDBE8">
            <w:pPr>
              <w:jc w:val="center"/>
            </w:pPr>
            <w:r>
              <w:rPr>
                <w:rFonts w:ascii="宋体" w:hAnsi="宋体" w:eastAsia="宋体"/>
                <w:sz w:val="24"/>
              </w:rPr>
              <w:t>部门整体支出绩效自评表</w:t>
            </w:r>
          </w:p>
        </w:tc>
      </w:tr>
      <w:tr w14:paraId="31664D3F">
        <w:tblPrEx>
          <w:tblCellMar>
            <w:top w:w="0" w:type="dxa"/>
            <w:left w:w="108" w:type="dxa"/>
            <w:bottom w:w="0" w:type="dxa"/>
            <w:right w:w="108" w:type="dxa"/>
          </w:tblCellMar>
        </w:tblPrEx>
        <w:tc>
          <w:tcPr>
            <w:tcW w:w="8847" w:type="dxa"/>
            <w:gridSpan w:val="9"/>
            <w:vAlign w:val="center"/>
          </w:tcPr>
          <w:p w14:paraId="1AD04F12">
            <w:pPr>
              <w:jc w:val="center"/>
            </w:pPr>
            <w:r>
              <w:rPr>
                <w:rFonts w:ascii="宋体" w:hAnsi="宋体" w:eastAsia="宋体"/>
                <w:sz w:val="24"/>
              </w:rPr>
              <w:t>（2024年度）</w:t>
            </w:r>
          </w:p>
        </w:tc>
      </w:tr>
      <w:tr w14:paraId="60B6D8E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9D6B1">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B6DDCE">
            <w:pPr>
              <w:jc w:val="center"/>
            </w:pPr>
            <w:r>
              <w:rPr>
                <w:rFonts w:ascii="宋体" w:hAnsi="宋体" w:eastAsia="宋体"/>
                <w:sz w:val="16"/>
              </w:rPr>
              <w:t>且末县中昆仑自然保护区管理局本级</w:t>
            </w:r>
          </w:p>
        </w:tc>
      </w:tr>
      <w:tr w14:paraId="1F2BE30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415F7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6E7A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16C32">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BB71C">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170DB">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52E0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47B0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7A1C9">
            <w:pPr>
              <w:jc w:val="center"/>
            </w:pPr>
            <w:r>
              <w:rPr>
                <w:rFonts w:ascii="宋体" w:hAnsi="宋体" w:eastAsia="宋体"/>
                <w:sz w:val="16"/>
              </w:rPr>
              <w:t>得分</w:t>
            </w:r>
          </w:p>
        </w:tc>
      </w:tr>
      <w:tr w14:paraId="17E234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9E74D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22AF5">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25980">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86BF6">
            <w:pPr>
              <w:jc w:val="center"/>
            </w:pPr>
            <w:r>
              <w:rPr>
                <w:rFonts w:ascii="宋体" w:hAnsi="宋体" w:eastAsia="宋体"/>
                <w:sz w:val="16"/>
              </w:rPr>
              <w:t>160.98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72C3E">
            <w:pPr>
              <w:jc w:val="center"/>
            </w:pPr>
            <w:r>
              <w:rPr>
                <w:rFonts w:ascii="宋体" w:hAnsi="宋体" w:eastAsia="宋体"/>
                <w:sz w:val="16"/>
              </w:rPr>
              <w:t>175.50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18F6D">
            <w:pPr>
              <w:jc w:val="center"/>
            </w:pPr>
            <w:r>
              <w:rPr>
                <w:rFonts w:ascii="宋体" w:hAnsi="宋体" w:eastAsia="宋体"/>
                <w:sz w:val="16"/>
              </w:rPr>
              <w:t>175.50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D23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08B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AA282">
            <w:pPr>
              <w:jc w:val="center"/>
            </w:pPr>
            <w:r>
              <w:rPr>
                <w:rFonts w:ascii="宋体" w:hAnsi="宋体" w:eastAsia="宋体"/>
                <w:sz w:val="16"/>
              </w:rPr>
              <w:t>10</w:t>
            </w:r>
          </w:p>
        </w:tc>
      </w:tr>
      <w:tr w14:paraId="4961BF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B6E8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F6B7D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29147">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A152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ED1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829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DF1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D815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A572C">
            <w:pPr>
              <w:jc w:val="center"/>
            </w:pPr>
            <w:r>
              <w:rPr>
                <w:rFonts w:ascii="宋体" w:hAnsi="宋体" w:eastAsia="宋体"/>
                <w:sz w:val="16"/>
              </w:rPr>
              <w:t>-</w:t>
            </w:r>
          </w:p>
        </w:tc>
      </w:tr>
      <w:tr w14:paraId="1FE7C6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F4D6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8A87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10E0A">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F648C">
            <w:pPr>
              <w:jc w:val="center"/>
            </w:pPr>
            <w:r>
              <w:rPr>
                <w:rFonts w:ascii="宋体" w:hAnsi="宋体" w:eastAsia="宋体"/>
                <w:sz w:val="16"/>
              </w:rPr>
              <w:t>160.98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20646">
            <w:pPr>
              <w:jc w:val="center"/>
            </w:pPr>
            <w:r>
              <w:rPr>
                <w:rFonts w:ascii="宋体" w:hAnsi="宋体" w:eastAsia="宋体"/>
                <w:sz w:val="16"/>
              </w:rPr>
              <w:t>174.50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26B29">
            <w:pPr>
              <w:jc w:val="center"/>
            </w:pPr>
            <w:r>
              <w:rPr>
                <w:rFonts w:ascii="宋体" w:hAnsi="宋体" w:eastAsia="宋体"/>
                <w:sz w:val="16"/>
              </w:rPr>
              <w:t>174.50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04B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1EB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5E5BF">
            <w:pPr>
              <w:jc w:val="center"/>
            </w:pPr>
            <w:r>
              <w:rPr>
                <w:rFonts w:ascii="宋体" w:hAnsi="宋体" w:eastAsia="宋体"/>
                <w:sz w:val="16"/>
              </w:rPr>
              <w:t>-</w:t>
            </w:r>
          </w:p>
        </w:tc>
      </w:tr>
      <w:tr w14:paraId="0A0CEB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641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C42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169F8">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F0C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5953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AA59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5AE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5E2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2EDCF">
            <w:pPr>
              <w:jc w:val="center"/>
            </w:pPr>
            <w:r>
              <w:rPr>
                <w:rFonts w:ascii="宋体" w:hAnsi="宋体" w:eastAsia="宋体"/>
                <w:sz w:val="16"/>
              </w:rPr>
              <w:t>-</w:t>
            </w:r>
          </w:p>
        </w:tc>
      </w:tr>
      <w:tr w14:paraId="23C0ED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2AB0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7762C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35DCB5">
            <w:pPr>
              <w:jc w:val="center"/>
            </w:pPr>
            <w:r>
              <w:rPr>
                <w:rFonts w:ascii="宋体" w:hAnsi="宋体" w:eastAsia="宋体"/>
                <w:sz w:val="16"/>
              </w:rPr>
              <w:t>实际完成情况</w:t>
            </w:r>
          </w:p>
        </w:tc>
      </w:tr>
      <w:tr w14:paraId="4A8BED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83924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8F43A1">
            <w:pPr>
              <w:jc w:val="both"/>
            </w:pPr>
            <w:r>
              <w:rPr>
                <w:rFonts w:ascii="宋体" w:hAnsi="宋体" w:eastAsia="宋体"/>
                <w:sz w:val="16"/>
              </w:rPr>
              <w:t>目标1：顺利开展单位各项工作正常运行；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目标2：保障中昆仑自然保护区3处管护站各项工作顺利开展；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目标3：加强对中昆仑自然保护区的日常巡护工作；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目标4：为进入自然保护区外围的群众按程序办理通行证。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D8420C">
            <w:pPr>
              <w:jc w:val="both"/>
            </w:pPr>
            <w:r>
              <w:rPr>
                <w:rFonts w:ascii="宋体" w:hAnsi="宋体" w:eastAsia="宋体"/>
                <w:sz w:val="16"/>
              </w:rPr>
              <w:t>2024年且末县中昆仑自然保护区管理局年初预算数160.98万元，全年执行数175.5万元，保障单位1辆公务用车正常使用，保护区主要道路口三处管护站得到正常运转。全年开展专题巡护8次，处理非法进入保护区案件7件，19车55人；全年开展保护区宣传系列活动5次</w:t>
            </w:r>
            <w:r>
              <w:rPr>
                <w:rFonts w:hint="eastAsia" w:ascii="宋体" w:hAnsi="宋体"/>
                <w:sz w:val="16"/>
                <w:lang w:eastAsia="zh-CN"/>
              </w:rPr>
              <w:t>，发</w:t>
            </w:r>
            <w:r>
              <w:rPr>
                <w:rFonts w:ascii="宋体" w:hAnsi="宋体" w:eastAsia="宋体"/>
                <w:sz w:val="16"/>
              </w:rPr>
              <w:t>放宣传单1000份，覆盖群众、学生达1500余人，进一步扩大保护区知晓率，为开展保护区工作奠定基础。</w:t>
            </w:r>
          </w:p>
        </w:tc>
      </w:tr>
      <w:tr w14:paraId="06A8272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8A4E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57E0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16B6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CE0A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0928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0232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592F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8AB61">
            <w:pPr>
              <w:jc w:val="center"/>
            </w:pPr>
            <w:r>
              <w:rPr>
                <w:rFonts w:ascii="宋体" w:hAnsi="宋体" w:eastAsia="宋体"/>
                <w:sz w:val="16"/>
              </w:rPr>
              <w:t>得分</w:t>
            </w:r>
          </w:p>
        </w:tc>
      </w:tr>
      <w:tr w14:paraId="0BCD2D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FBC07">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DFEB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FEFF0">
            <w:pPr>
              <w:jc w:val="center"/>
            </w:pPr>
            <w:r>
              <w:rPr>
                <w:rFonts w:ascii="宋体" w:hAnsi="宋体" w:eastAsia="宋体"/>
                <w:sz w:val="16"/>
              </w:rPr>
              <w:t>保障公务车辆日常运转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7C5BF">
            <w:pPr>
              <w:jc w:val="center"/>
            </w:pPr>
            <w:r>
              <w:rPr>
                <w:rFonts w:ascii="宋体" w:hAnsi="宋体" w:eastAsia="宋体"/>
                <w:sz w:val="16"/>
              </w:rPr>
              <w:t>&gt;=1辆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653A5">
            <w:pPr>
              <w:jc w:val="center"/>
            </w:pPr>
            <w:r>
              <w:rPr>
                <w:rFonts w:ascii="宋体" w:hAnsi="宋体" w:eastAsia="宋体"/>
                <w:sz w:val="16"/>
              </w:rPr>
              <w:t>关于同意购置执法执勤公务用车的批复（巴管公车字〔2019〕）44号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73CB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F36E8">
            <w:pPr>
              <w:jc w:val="center"/>
            </w:pPr>
            <w:r>
              <w:rPr>
                <w:rFonts w:ascii="宋体" w:hAnsi="宋体" w:eastAsia="宋体"/>
                <w:sz w:val="16"/>
              </w:rPr>
              <w: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DD798">
            <w:pPr>
              <w:jc w:val="center"/>
            </w:pPr>
            <w:r>
              <w:rPr>
                <w:rFonts w:ascii="宋体" w:hAnsi="宋体" w:eastAsia="宋体"/>
                <w:sz w:val="16"/>
              </w:rPr>
              <w:t>20</w:t>
            </w:r>
          </w:p>
        </w:tc>
      </w:tr>
      <w:tr w14:paraId="7D5EF1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48D2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AE37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4241D">
            <w:pPr>
              <w:jc w:val="center"/>
            </w:pPr>
            <w:r>
              <w:rPr>
                <w:rFonts w:ascii="宋体" w:hAnsi="宋体" w:eastAsia="宋体"/>
                <w:sz w:val="16"/>
              </w:rPr>
              <w:t>保障管护站日常运转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2408F">
            <w:pPr>
              <w:jc w:val="center"/>
            </w:pPr>
            <w:r>
              <w:rPr>
                <w:rFonts w:ascii="宋体" w:hAnsi="宋体" w:eastAsia="宋体"/>
                <w:sz w:val="16"/>
              </w:rPr>
              <w:t>&gt;=3处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7F158">
            <w:pPr>
              <w:jc w:val="center"/>
            </w:pPr>
            <w:r>
              <w:rPr>
                <w:rFonts w:ascii="宋体" w:hAnsi="宋体" w:eastAsia="宋体"/>
                <w:sz w:val="16"/>
              </w:rPr>
              <w:t>且末县中昆仑自然保护区管理局2024年重点工作计划（且中昆保字〔2024〕2号）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AB24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DB37A">
            <w:pPr>
              <w:jc w:val="center"/>
            </w:pPr>
            <w:r>
              <w:rPr>
                <w:rFonts w:ascii="宋体" w:hAnsi="宋体" w:eastAsia="宋体"/>
                <w:sz w:val="16"/>
              </w:rPr>
              <w:t>3处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C0AD3">
            <w:pPr>
              <w:jc w:val="center"/>
            </w:pPr>
            <w:r>
              <w:rPr>
                <w:rFonts w:ascii="宋体" w:hAnsi="宋体" w:eastAsia="宋体"/>
                <w:sz w:val="16"/>
              </w:rPr>
              <w:t>20</w:t>
            </w:r>
          </w:p>
        </w:tc>
      </w:tr>
      <w:tr w14:paraId="4F7BA93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3317F">
            <w:pPr>
              <w:jc w:val="center"/>
            </w:pPr>
            <w:r>
              <w:rPr>
                <w:rFonts w:ascii="宋体" w:hAnsi="宋体" w:eastAsia="宋体"/>
                <w:sz w:val="16"/>
              </w:rPr>
              <w:t>管理效率</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F2E5C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1B680">
            <w:pPr>
              <w:jc w:val="center"/>
            </w:pPr>
            <w:r>
              <w:rPr>
                <w:rFonts w:ascii="宋体" w:hAnsi="宋体" w:eastAsia="宋体"/>
                <w:sz w:val="16"/>
              </w:rPr>
              <w:t>日常巡护次数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2D985">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455B0">
            <w:pPr>
              <w:jc w:val="center"/>
            </w:pPr>
            <w:r>
              <w:rPr>
                <w:rFonts w:ascii="宋体" w:hAnsi="宋体" w:eastAsia="宋体"/>
                <w:sz w:val="16"/>
              </w:rPr>
              <w:t>且末县中昆仑自然保护区管理局2024年重点工作计划（且中昆保字〔2024〕2号）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3F6F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85209">
            <w:pPr>
              <w:jc w:val="center"/>
            </w:pP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A894A">
            <w:pPr>
              <w:jc w:val="center"/>
            </w:pPr>
            <w:r>
              <w:rPr>
                <w:rFonts w:ascii="宋体" w:hAnsi="宋体" w:eastAsia="宋体"/>
                <w:sz w:val="16"/>
              </w:rPr>
              <w:t>20</w:t>
            </w:r>
          </w:p>
        </w:tc>
      </w:tr>
      <w:tr w14:paraId="5566FD4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D9839">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BDBB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C9A46">
            <w:pPr>
              <w:jc w:val="center"/>
            </w:pPr>
            <w:r>
              <w:rPr>
                <w:rFonts w:ascii="宋体" w:hAnsi="宋体" w:eastAsia="宋体"/>
                <w:sz w:val="16"/>
              </w:rPr>
              <w:t>保护区宣传系列活动数量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3E9B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85D61">
            <w:pPr>
              <w:jc w:val="center"/>
            </w:pPr>
            <w:r>
              <w:rPr>
                <w:rFonts w:ascii="宋体" w:hAnsi="宋体" w:eastAsia="宋体"/>
                <w:sz w:val="16"/>
              </w:rPr>
              <w:t>且末县中昆仑自然保护区管理局2024年重点工作计划（且中昆保字〔2024〕2号）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0E7F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A0937">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49E8E">
            <w:pPr>
              <w:jc w:val="center"/>
            </w:pPr>
            <w:r>
              <w:rPr>
                <w:rFonts w:ascii="宋体" w:hAnsi="宋体" w:eastAsia="宋体"/>
                <w:sz w:val="16"/>
              </w:rPr>
              <w:t>15</w:t>
            </w:r>
          </w:p>
        </w:tc>
      </w:tr>
      <w:tr w14:paraId="560C71C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386E2">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B689A">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F416C">
            <w:pPr>
              <w:jc w:val="center"/>
            </w:pPr>
            <w:r>
              <w:rPr>
                <w:rFonts w:ascii="宋体" w:hAnsi="宋体" w:eastAsia="宋体"/>
                <w:sz w:val="16"/>
              </w:rPr>
              <w:t>牧民群众满意度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16C6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F5F2C">
            <w:pPr>
              <w:jc w:val="center"/>
            </w:pPr>
            <w:r>
              <w:rPr>
                <w:rFonts w:ascii="宋体" w:hAnsi="宋体" w:eastAsia="宋体"/>
                <w:sz w:val="16"/>
              </w:rPr>
              <w:t>且末县中昆仑自然保护区管理局2024年重点工作计划（且中昆保字〔2024〕2号）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438B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8CDF6">
            <w:pPr>
              <w:jc w:val="center"/>
            </w:pPr>
            <w:r>
              <w:rPr>
                <w:rFonts w:ascii="宋体" w:hAnsi="宋体" w:eastAsia="宋体"/>
                <w:sz w:val="16"/>
              </w:rPr>
              <w:t>93.33%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B70EE">
            <w:pPr>
              <w:jc w:val="center"/>
            </w:pPr>
            <w:r>
              <w:rPr>
                <w:rFonts w:ascii="宋体" w:hAnsi="宋体" w:eastAsia="宋体"/>
                <w:sz w:val="16"/>
              </w:rPr>
              <w:t>10</w:t>
            </w:r>
          </w:p>
        </w:tc>
      </w:tr>
    </w:tbl>
    <w:p w14:paraId="2529B71D">
      <w:r>
        <w:br w:type="page"/>
      </w:r>
    </w:p>
    <w:p w14:paraId="3F03636B">
      <w:pPr>
        <w:spacing w:line="640" w:lineRule="exact"/>
        <w:ind w:firstLine="640"/>
        <w:jc w:val="both"/>
        <w:outlineLvl w:val="2"/>
      </w:pPr>
      <w:r>
        <w:rPr>
          <w:rFonts w:ascii="黑体" w:hAnsi="黑体" w:eastAsia="黑体"/>
          <w:sz w:val="32"/>
        </w:rPr>
        <w:t>十二、其他需说明的事项</w:t>
      </w:r>
    </w:p>
    <w:p w14:paraId="334FBEF0">
      <w:pPr>
        <w:spacing w:line="580" w:lineRule="exact"/>
        <w:ind w:firstLine="640"/>
        <w:jc w:val="both"/>
      </w:pPr>
      <w:r>
        <w:rPr>
          <w:rFonts w:ascii="仿宋_GB2312" w:hAnsi="仿宋_GB2312" w:eastAsia="仿宋_GB2312"/>
          <w:b w:val="0"/>
          <w:sz w:val="32"/>
        </w:rPr>
        <w:t>本部门无其他需说明的事项。</w:t>
      </w:r>
    </w:p>
    <w:p w14:paraId="063E8002">
      <w:r>
        <w:br w:type="page"/>
      </w:r>
    </w:p>
    <w:p w14:paraId="48E6AA2C">
      <w:pPr>
        <w:spacing w:line="240" w:lineRule="auto"/>
        <w:jc w:val="center"/>
        <w:outlineLvl w:val="1"/>
      </w:pPr>
      <w:r>
        <w:rPr>
          <w:rFonts w:ascii="黑体" w:hAnsi="黑体" w:eastAsia="黑体"/>
          <w:sz w:val="32"/>
        </w:rPr>
        <w:t>第三部分 专业名词解释</w:t>
      </w:r>
    </w:p>
    <w:p w14:paraId="656D44F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6B113F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E40140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98D405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075872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60E216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37ED78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B51A61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7BDBF8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33C503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3A7111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36E3EF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57F04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1F460D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D54D196">
      <w:r>
        <w:br w:type="page"/>
      </w:r>
    </w:p>
    <w:p w14:paraId="0EE41CE8">
      <w:pPr>
        <w:spacing w:line="240" w:lineRule="auto"/>
        <w:jc w:val="center"/>
        <w:outlineLvl w:val="1"/>
      </w:pPr>
      <w:r>
        <w:rPr>
          <w:rFonts w:ascii="黑体" w:hAnsi="黑体" w:eastAsia="黑体"/>
          <w:sz w:val="32"/>
        </w:rPr>
        <w:t>第四部分 部门决算报表（见附表）</w:t>
      </w:r>
    </w:p>
    <w:p w14:paraId="3AEED574">
      <w:pPr>
        <w:spacing w:line="240" w:lineRule="auto"/>
        <w:ind w:firstLine="640"/>
        <w:jc w:val="both"/>
      </w:pPr>
      <w:r>
        <w:rPr>
          <w:rFonts w:ascii="仿宋_GB2312" w:hAnsi="仿宋_GB2312" w:eastAsia="仿宋_GB2312"/>
          <w:b w:val="0"/>
          <w:sz w:val="32"/>
        </w:rPr>
        <w:t>一、《收入支出决算总表》</w:t>
      </w:r>
    </w:p>
    <w:p w14:paraId="3BED7448">
      <w:pPr>
        <w:spacing w:line="240" w:lineRule="auto"/>
        <w:ind w:firstLine="640"/>
        <w:jc w:val="both"/>
      </w:pPr>
      <w:r>
        <w:rPr>
          <w:rFonts w:ascii="仿宋_GB2312" w:hAnsi="仿宋_GB2312" w:eastAsia="仿宋_GB2312"/>
          <w:b w:val="0"/>
          <w:sz w:val="32"/>
        </w:rPr>
        <w:t>二、《收入决算表》</w:t>
      </w:r>
    </w:p>
    <w:p w14:paraId="5232F411">
      <w:pPr>
        <w:spacing w:line="240" w:lineRule="auto"/>
        <w:ind w:firstLine="640"/>
        <w:jc w:val="both"/>
      </w:pPr>
      <w:r>
        <w:rPr>
          <w:rFonts w:ascii="仿宋_GB2312" w:hAnsi="仿宋_GB2312" w:eastAsia="仿宋_GB2312"/>
          <w:b w:val="0"/>
          <w:sz w:val="32"/>
        </w:rPr>
        <w:t>三、《支出决算表》</w:t>
      </w:r>
    </w:p>
    <w:p w14:paraId="1ADB2FAC">
      <w:pPr>
        <w:spacing w:line="240" w:lineRule="auto"/>
        <w:ind w:firstLine="640"/>
        <w:jc w:val="both"/>
      </w:pPr>
      <w:r>
        <w:rPr>
          <w:rFonts w:ascii="仿宋_GB2312" w:hAnsi="仿宋_GB2312" w:eastAsia="仿宋_GB2312"/>
          <w:b w:val="0"/>
          <w:sz w:val="32"/>
        </w:rPr>
        <w:t>四、《财政拨款收入支出决算总表》</w:t>
      </w:r>
    </w:p>
    <w:p w14:paraId="4D099B6C">
      <w:pPr>
        <w:spacing w:line="240" w:lineRule="auto"/>
        <w:ind w:firstLine="640"/>
        <w:jc w:val="both"/>
      </w:pPr>
      <w:r>
        <w:rPr>
          <w:rFonts w:ascii="仿宋_GB2312" w:hAnsi="仿宋_GB2312" w:eastAsia="仿宋_GB2312"/>
          <w:b w:val="0"/>
          <w:sz w:val="32"/>
        </w:rPr>
        <w:t>五、《一般公共预算财政拨款支出决算表》</w:t>
      </w:r>
    </w:p>
    <w:p w14:paraId="2AF46002">
      <w:pPr>
        <w:spacing w:line="240" w:lineRule="auto"/>
        <w:ind w:firstLine="640"/>
        <w:jc w:val="both"/>
      </w:pPr>
      <w:r>
        <w:rPr>
          <w:rFonts w:ascii="仿宋_GB2312" w:hAnsi="仿宋_GB2312" w:eastAsia="仿宋_GB2312"/>
          <w:b w:val="0"/>
          <w:sz w:val="32"/>
        </w:rPr>
        <w:t>六、《一般公共预算财政拨款基本支出决算表》</w:t>
      </w:r>
    </w:p>
    <w:p w14:paraId="2CFFF69F">
      <w:pPr>
        <w:spacing w:line="240" w:lineRule="auto"/>
        <w:ind w:firstLine="640"/>
        <w:jc w:val="both"/>
      </w:pPr>
      <w:r>
        <w:rPr>
          <w:rFonts w:ascii="仿宋_GB2312" w:hAnsi="仿宋_GB2312" w:eastAsia="仿宋_GB2312"/>
          <w:b w:val="0"/>
          <w:sz w:val="32"/>
        </w:rPr>
        <w:t>七、《政府性基金预算财政拨款收入支出决算表》</w:t>
      </w:r>
    </w:p>
    <w:p w14:paraId="44C50B2E">
      <w:pPr>
        <w:spacing w:line="240" w:lineRule="auto"/>
        <w:ind w:firstLine="640"/>
        <w:jc w:val="both"/>
      </w:pPr>
      <w:r>
        <w:rPr>
          <w:rFonts w:ascii="仿宋_GB2312" w:hAnsi="仿宋_GB2312" w:eastAsia="仿宋_GB2312"/>
          <w:b w:val="0"/>
          <w:sz w:val="32"/>
        </w:rPr>
        <w:t>八、《国有资本经营预算财政拨款收入支出决算表》</w:t>
      </w:r>
    </w:p>
    <w:p w14:paraId="14F8C465">
      <w:pPr>
        <w:spacing w:line="240" w:lineRule="auto"/>
        <w:ind w:firstLine="640"/>
        <w:jc w:val="both"/>
      </w:pPr>
      <w:r>
        <w:rPr>
          <w:rFonts w:ascii="仿宋_GB2312" w:hAnsi="仿宋_GB2312" w:eastAsia="仿宋_GB2312"/>
          <w:b w:val="0"/>
          <w:sz w:val="32"/>
        </w:rPr>
        <w:t>九、《财政拨款“三公”经费支出决算表》</w:t>
      </w:r>
    </w:p>
    <w:p w14:paraId="6808C797">
      <w:pPr>
        <w:spacing w:line="240" w:lineRule="auto"/>
        <w:ind w:firstLine="640"/>
        <w:jc w:val="both"/>
      </w:pPr>
    </w:p>
    <w:p w14:paraId="59410D2B">
      <w:pPr>
        <w:spacing w:line="240" w:lineRule="auto"/>
        <w:ind w:firstLine="640"/>
        <w:jc w:val="both"/>
      </w:pPr>
    </w:p>
    <w:p w14:paraId="408B06A8">
      <w:pPr>
        <w:spacing w:line="240" w:lineRule="auto"/>
        <w:ind w:firstLine="640"/>
        <w:jc w:val="both"/>
      </w:pPr>
    </w:p>
    <w:p w14:paraId="5957837E">
      <w:pPr>
        <w:spacing w:line="240" w:lineRule="auto"/>
        <w:ind w:firstLine="640"/>
        <w:jc w:val="both"/>
      </w:pPr>
    </w:p>
    <w:p w14:paraId="5488563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3BF4FF4"/>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2B0664C"/>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6331</Words>
  <Characters>7163</Characters>
  <Lines>0</Lines>
  <Paragraphs>0</Paragraphs>
  <TotalTime>27</TotalTime>
  <ScaleCrop>false</ScaleCrop>
  <LinksUpToDate>false</LinksUpToDate>
  <CharactersWithSpaces>7173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2025-09-26T10:24:55Z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